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A0D6" w14:textId="77777777" w:rsidR="00906E48" w:rsidRPr="00EA2B88" w:rsidRDefault="00906E48">
      <w:pPr>
        <w:rPr>
          <w:rFonts w:cs="Trebuchet MS"/>
          <w:lang w:val="ro-RO"/>
        </w:rPr>
      </w:pPr>
    </w:p>
    <w:p w14:paraId="7C3309A1" w14:textId="77777777" w:rsidR="00906E48" w:rsidRPr="00EA2B88" w:rsidRDefault="00906E48">
      <w:pPr>
        <w:rPr>
          <w:rFonts w:cs="Trebuchet MS"/>
          <w:lang w:val="ro-RO"/>
        </w:rPr>
      </w:pPr>
    </w:p>
    <w:p w14:paraId="4D05682A" w14:textId="77777777" w:rsidR="006C69E7" w:rsidRPr="00EA2B88" w:rsidRDefault="006C69E7">
      <w:pPr>
        <w:rPr>
          <w:rFonts w:cs="Trebuchet MS"/>
          <w:lang w:val="ro-RO"/>
        </w:rPr>
      </w:pPr>
    </w:p>
    <w:p w14:paraId="6379E4B4" w14:textId="77777777" w:rsidR="006C69E7" w:rsidRPr="00EA2B88" w:rsidRDefault="006C69E7">
      <w:pPr>
        <w:rPr>
          <w:rFonts w:cs="Trebuchet MS"/>
          <w:lang w:val="ro-RO"/>
        </w:rPr>
      </w:pPr>
    </w:p>
    <w:p w14:paraId="5647B83D" w14:textId="77777777" w:rsidR="006C69E7" w:rsidRPr="00EA2B88" w:rsidRDefault="006C69E7">
      <w:pPr>
        <w:rPr>
          <w:rFonts w:cs="Trebuchet MS"/>
          <w:lang w:val="ro-RO"/>
        </w:rPr>
      </w:pPr>
    </w:p>
    <w:p w14:paraId="1873D6C0" w14:textId="77777777" w:rsidR="006C69E7" w:rsidRPr="00EA2B88" w:rsidRDefault="006C69E7">
      <w:pPr>
        <w:rPr>
          <w:rFonts w:cs="Trebuchet MS"/>
          <w:lang w:val="ro-RO"/>
        </w:rPr>
      </w:pPr>
    </w:p>
    <w:p w14:paraId="2F024E61" w14:textId="77777777" w:rsidR="006C69E7" w:rsidRPr="00EA2B88" w:rsidRDefault="006C69E7">
      <w:pPr>
        <w:rPr>
          <w:rFonts w:cs="Trebuchet MS"/>
          <w:lang w:val="ro-RO"/>
        </w:rPr>
      </w:pPr>
    </w:p>
    <w:p w14:paraId="0685B5C9" w14:textId="77777777" w:rsidR="006C69E7" w:rsidRPr="00EA2B88" w:rsidRDefault="006C69E7">
      <w:pPr>
        <w:rPr>
          <w:rFonts w:cs="Trebuchet MS"/>
          <w:lang w:val="ro-RO"/>
        </w:rPr>
      </w:pPr>
    </w:p>
    <w:p w14:paraId="529B8BA1" w14:textId="77777777" w:rsidR="005B1D69" w:rsidRPr="00EA2B88" w:rsidRDefault="00A86820" w:rsidP="00715B15">
      <w:pPr>
        <w:jc w:val="center"/>
        <w:rPr>
          <w:rFonts w:ascii="Cambria" w:hAnsi="Cambria"/>
          <w:b/>
          <w:sz w:val="72"/>
          <w:szCs w:val="72"/>
          <w:lang w:val="ro-RO"/>
        </w:rPr>
      </w:pPr>
      <w:r w:rsidRPr="00EA2B88">
        <w:rPr>
          <w:rFonts w:ascii="Cambria" w:hAnsi="Cambria"/>
          <w:b/>
          <w:sz w:val="72"/>
          <w:szCs w:val="72"/>
          <w:lang w:val="ro-RO"/>
        </w:rPr>
        <w:t>CAIET DE PRACTICĂ</w:t>
      </w:r>
    </w:p>
    <w:p w14:paraId="34486E64" w14:textId="77777777" w:rsidR="00906E48" w:rsidRPr="00EA2B88" w:rsidRDefault="00906E48" w:rsidP="00906E48">
      <w:pPr>
        <w:rPr>
          <w:lang w:val="ro-RO"/>
        </w:rPr>
      </w:pPr>
    </w:p>
    <w:p w14:paraId="59BFB011" w14:textId="77777777" w:rsidR="006C69E7" w:rsidRPr="00EA2B88" w:rsidRDefault="006C69E7" w:rsidP="00906E48">
      <w:pPr>
        <w:rPr>
          <w:lang w:val="ro-RO"/>
        </w:rPr>
      </w:pPr>
    </w:p>
    <w:p w14:paraId="29D26FCB" w14:textId="77777777" w:rsidR="006C69E7" w:rsidRPr="00EA2B88" w:rsidRDefault="006C69E7" w:rsidP="00906E48">
      <w:pPr>
        <w:rPr>
          <w:lang w:val="ro-RO"/>
        </w:rPr>
      </w:pPr>
    </w:p>
    <w:p w14:paraId="09177CA4" w14:textId="77777777" w:rsidR="006C69E7" w:rsidRPr="00EA2B88" w:rsidRDefault="006C69E7" w:rsidP="00906E48">
      <w:pPr>
        <w:rPr>
          <w:lang w:val="ro-RO"/>
        </w:rPr>
      </w:pPr>
    </w:p>
    <w:p w14:paraId="65155467" w14:textId="77777777" w:rsidR="006C69E7" w:rsidRPr="00EA2B88" w:rsidRDefault="006C69E7" w:rsidP="00906E48">
      <w:pPr>
        <w:rPr>
          <w:lang w:val="ro-RO"/>
        </w:rPr>
      </w:pPr>
    </w:p>
    <w:p w14:paraId="7E53CF6D" w14:textId="77777777" w:rsidR="006C69E7" w:rsidRPr="00EA2B88" w:rsidRDefault="006C69E7" w:rsidP="00906E48">
      <w:pPr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8"/>
        <w:gridCol w:w="278"/>
        <w:gridCol w:w="5497"/>
      </w:tblGrid>
      <w:tr w:rsidR="00E31C8B" w:rsidRPr="00EA2B88" w14:paraId="22161F0C" w14:textId="77777777" w:rsidTr="006C69E7">
        <w:trPr>
          <w:trHeight w:val="454"/>
          <w:jc w:val="center"/>
        </w:trPr>
        <w:tc>
          <w:tcPr>
            <w:tcW w:w="33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498AE5" w14:textId="77777777" w:rsidR="00A86820" w:rsidRPr="00EA2B88" w:rsidRDefault="00A86820" w:rsidP="00715B15">
            <w:pPr>
              <w:spacing w:after="0" w:line="276" w:lineRule="auto"/>
              <w:jc w:val="right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Student</w:t>
            </w:r>
          </w:p>
        </w:tc>
        <w:tc>
          <w:tcPr>
            <w:tcW w:w="2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626E99" w14:textId="77777777" w:rsidR="00A86820" w:rsidRPr="00EA2B88" w:rsidRDefault="00715B15" w:rsidP="00E26373">
            <w:pPr>
              <w:spacing w:after="0" w:line="276" w:lineRule="auto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:</w:t>
            </w:r>
          </w:p>
        </w:tc>
        <w:tc>
          <w:tcPr>
            <w:tcW w:w="5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9C3B6" w14:textId="77777777" w:rsidR="00A86820" w:rsidRPr="00EA2B88" w:rsidRDefault="00A86820" w:rsidP="00E26373">
            <w:pPr>
              <w:spacing w:after="0" w:line="276" w:lineRule="auto"/>
              <w:rPr>
                <w:rFonts w:cs="Trebuchet MS"/>
                <w:lang w:val="ro-RO"/>
              </w:rPr>
            </w:pPr>
          </w:p>
        </w:tc>
      </w:tr>
      <w:tr w:rsidR="00E31C8B" w:rsidRPr="00EA2B88" w14:paraId="7C7A3688" w14:textId="77777777" w:rsidTr="006C69E7">
        <w:trPr>
          <w:trHeight w:val="454"/>
          <w:jc w:val="center"/>
        </w:trPr>
        <w:tc>
          <w:tcPr>
            <w:tcW w:w="33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B1C1A3" w14:textId="77777777" w:rsidR="00A86820" w:rsidRPr="00EA2B88" w:rsidRDefault="00EA2B88" w:rsidP="00715B15">
            <w:pPr>
              <w:spacing w:after="0" w:line="276" w:lineRule="auto"/>
              <w:jc w:val="right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Ciclul de studii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4F5E5F7C" w14:textId="77777777" w:rsidR="00A86820" w:rsidRPr="00EA2B88" w:rsidRDefault="00715B15" w:rsidP="00E26373">
            <w:pPr>
              <w:spacing w:after="0" w:line="276" w:lineRule="auto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: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1E6A5" w14:textId="77777777" w:rsidR="00A86820" w:rsidRPr="00EA2B88" w:rsidRDefault="00A86820" w:rsidP="00E26373">
            <w:pPr>
              <w:spacing w:after="0" w:line="276" w:lineRule="auto"/>
              <w:rPr>
                <w:rFonts w:cs="Trebuchet MS"/>
                <w:lang w:val="ro-RO"/>
              </w:rPr>
            </w:pPr>
          </w:p>
        </w:tc>
      </w:tr>
      <w:tr w:rsidR="00EA2B88" w:rsidRPr="00EA2B88" w14:paraId="5AF3ADF3" w14:textId="77777777" w:rsidTr="006C69E7">
        <w:trPr>
          <w:trHeight w:val="454"/>
          <w:jc w:val="center"/>
        </w:trPr>
        <w:tc>
          <w:tcPr>
            <w:tcW w:w="33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8B0380" w14:textId="77777777" w:rsidR="00EA2B88" w:rsidRPr="00EA2B88" w:rsidRDefault="00EA2B88" w:rsidP="00715B15">
            <w:pPr>
              <w:spacing w:after="0" w:line="276" w:lineRule="auto"/>
              <w:jc w:val="right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Domeniul: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2B124EB2" w14:textId="77777777" w:rsidR="00EA2B88" w:rsidRPr="00EA2B88" w:rsidRDefault="00EA2B88" w:rsidP="00E26373">
            <w:pPr>
              <w:spacing w:after="0" w:line="276" w:lineRule="auto"/>
              <w:rPr>
                <w:rFonts w:ascii="Cambria" w:hAnsi="Cambria" w:cs="Trebuchet MS"/>
                <w:b/>
                <w:lang w:val="ro-RO"/>
              </w:rPr>
            </w:pP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1CC9D" w14:textId="77777777" w:rsidR="00EA2B88" w:rsidRPr="00EA2B88" w:rsidRDefault="00EA2B88" w:rsidP="00E26373">
            <w:pPr>
              <w:spacing w:after="0" w:line="276" w:lineRule="auto"/>
              <w:rPr>
                <w:rFonts w:cs="Trebuchet MS"/>
                <w:lang w:val="ro-RO"/>
              </w:rPr>
            </w:pPr>
          </w:p>
        </w:tc>
      </w:tr>
      <w:tr w:rsidR="00E31C8B" w:rsidRPr="00EA2B88" w14:paraId="607B0CAB" w14:textId="77777777" w:rsidTr="006C69E7">
        <w:trPr>
          <w:trHeight w:val="454"/>
          <w:jc w:val="center"/>
        </w:trPr>
        <w:tc>
          <w:tcPr>
            <w:tcW w:w="33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653A7D" w14:textId="77777777" w:rsidR="00A86820" w:rsidRPr="00EA2B88" w:rsidRDefault="00EA2B88" w:rsidP="00715B15">
            <w:pPr>
              <w:spacing w:after="0" w:line="276" w:lineRule="auto"/>
              <w:jc w:val="right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Specializarea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3381A6E0" w14:textId="77777777" w:rsidR="00A86820" w:rsidRPr="00EA2B88" w:rsidRDefault="00715B15" w:rsidP="00E26373">
            <w:pPr>
              <w:spacing w:after="0" w:line="276" w:lineRule="auto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: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BB492" w14:textId="77777777" w:rsidR="00A86820" w:rsidRPr="00EA2B88" w:rsidRDefault="00A86820" w:rsidP="00E26373">
            <w:pPr>
              <w:spacing w:after="0" w:line="276" w:lineRule="auto"/>
              <w:rPr>
                <w:rFonts w:cs="Trebuchet MS"/>
                <w:lang w:val="ro-RO"/>
              </w:rPr>
            </w:pPr>
          </w:p>
        </w:tc>
      </w:tr>
      <w:tr w:rsidR="00E31C8B" w:rsidRPr="00EA2B88" w14:paraId="083E5C78" w14:textId="77777777" w:rsidTr="006C69E7">
        <w:trPr>
          <w:trHeight w:val="454"/>
          <w:jc w:val="center"/>
        </w:trPr>
        <w:tc>
          <w:tcPr>
            <w:tcW w:w="33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1EED5" w14:textId="77777777" w:rsidR="00A86820" w:rsidRPr="00EA2B88" w:rsidRDefault="00EA2B88" w:rsidP="00715B15">
            <w:pPr>
              <w:spacing w:after="0" w:line="276" w:lineRule="auto"/>
              <w:jc w:val="right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Anul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3E54651A" w14:textId="77777777" w:rsidR="00A86820" w:rsidRPr="00EA2B88" w:rsidRDefault="00715B15" w:rsidP="00E26373">
            <w:pPr>
              <w:spacing w:after="0" w:line="276" w:lineRule="auto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: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77CDF" w14:textId="77777777" w:rsidR="00A86820" w:rsidRPr="00EA2B88" w:rsidRDefault="00A86820" w:rsidP="00E26373">
            <w:pPr>
              <w:spacing w:after="0" w:line="276" w:lineRule="auto"/>
              <w:rPr>
                <w:rFonts w:cs="Trebuchet MS"/>
                <w:lang w:val="ro-RO"/>
              </w:rPr>
            </w:pPr>
          </w:p>
        </w:tc>
      </w:tr>
      <w:tr w:rsidR="00715B15" w:rsidRPr="00EA2B88" w14:paraId="695E6CDE" w14:textId="77777777" w:rsidTr="006C69E7">
        <w:trPr>
          <w:trHeight w:val="454"/>
          <w:jc w:val="center"/>
        </w:trPr>
        <w:tc>
          <w:tcPr>
            <w:tcW w:w="33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6E18D2" w14:textId="77777777" w:rsidR="00041A27" w:rsidRPr="00EA2B88" w:rsidRDefault="00041A27" w:rsidP="00715B15">
            <w:pPr>
              <w:spacing w:after="0" w:line="276" w:lineRule="auto"/>
              <w:jc w:val="right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Perioada stagiului de practică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29BB1718" w14:textId="77777777" w:rsidR="00041A27" w:rsidRPr="00EA2B88" w:rsidRDefault="00715B15" w:rsidP="00E26373">
            <w:pPr>
              <w:spacing w:after="0" w:line="276" w:lineRule="auto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: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1AF4A" w14:textId="77777777" w:rsidR="00041A27" w:rsidRPr="00EA2B88" w:rsidRDefault="00041A27" w:rsidP="00E26373">
            <w:pPr>
              <w:spacing w:after="0" w:line="276" w:lineRule="auto"/>
              <w:rPr>
                <w:rFonts w:cs="Trebuchet MS"/>
                <w:lang w:val="ro-RO"/>
              </w:rPr>
            </w:pPr>
          </w:p>
        </w:tc>
      </w:tr>
      <w:tr w:rsidR="00715B15" w:rsidRPr="00EA2B88" w14:paraId="737CB030" w14:textId="77777777" w:rsidTr="00EA2B88">
        <w:trPr>
          <w:trHeight w:val="454"/>
          <w:jc w:val="center"/>
        </w:trPr>
        <w:tc>
          <w:tcPr>
            <w:tcW w:w="33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836952" w14:textId="77777777" w:rsidR="00041A27" w:rsidRPr="00EA2B88" w:rsidRDefault="00041A27" w:rsidP="00715B15">
            <w:pPr>
              <w:spacing w:after="0" w:line="276" w:lineRule="auto"/>
              <w:jc w:val="right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Partener de practică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5A6C6579" w14:textId="77777777" w:rsidR="00041A27" w:rsidRPr="00EA2B88" w:rsidRDefault="00715B15" w:rsidP="00E26373">
            <w:pPr>
              <w:spacing w:after="0" w:line="276" w:lineRule="auto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: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DC860" w14:textId="77777777" w:rsidR="00041A27" w:rsidRPr="00EA2B88" w:rsidRDefault="00041A27" w:rsidP="00E26373">
            <w:pPr>
              <w:spacing w:after="0" w:line="276" w:lineRule="auto"/>
              <w:rPr>
                <w:rFonts w:cs="Trebuchet MS"/>
                <w:lang w:val="ro-RO"/>
              </w:rPr>
            </w:pPr>
          </w:p>
        </w:tc>
      </w:tr>
      <w:tr w:rsidR="00EA2B88" w:rsidRPr="00EA2B88" w14:paraId="0B895554" w14:textId="77777777" w:rsidTr="006C69E7">
        <w:trPr>
          <w:trHeight w:val="454"/>
          <w:jc w:val="center"/>
        </w:trPr>
        <w:tc>
          <w:tcPr>
            <w:tcW w:w="33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800CD0" w14:textId="77777777" w:rsidR="00EA2B88" w:rsidRPr="00EA2B88" w:rsidRDefault="00EA2B88" w:rsidP="00715B15">
            <w:pPr>
              <w:spacing w:after="0" w:line="276" w:lineRule="auto"/>
              <w:jc w:val="right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Tutore</w:t>
            </w: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84646" w14:textId="77777777" w:rsidR="00EA2B88" w:rsidRPr="00EA2B88" w:rsidRDefault="00EA2B88" w:rsidP="00E26373">
            <w:pPr>
              <w:spacing w:after="0" w:line="276" w:lineRule="auto"/>
              <w:rPr>
                <w:rFonts w:ascii="Cambria" w:hAnsi="Cambria" w:cs="Trebuchet MS"/>
                <w:b/>
                <w:lang w:val="ro-RO"/>
              </w:rPr>
            </w:pPr>
            <w:r w:rsidRPr="00EA2B88">
              <w:rPr>
                <w:rFonts w:ascii="Cambria" w:hAnsi="Cambria" w:cs="Trebuchet MS"/>
                <w:b/>
                <w:lang w:val="ro-RO"/>
              </w:rPr>
              <w:t>: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CECE8" w14:textId="77777777" w:rsidR="00EA2B88" w:rsidRPr="00EA2B88" w:rsidRDefault="00EA2B88" w:rsidP="00E26373">
            <w:pPr>
              <w:spacing w:after="0" w:line="276" w:lineRule="auto"/>
              <w:rPr>
                <w:rFonts w:cs="Trebuchet MS"/>
                <w:lang w:val="ro-RO"/>
              </w:rPr>
            </w:pPr>
          </w:p>
        </w:tc>
      </w:tr>
    </w:tbl>
    <w:p w14:paraId="2E9B3136" w14:textId="77777777" w:rsidR="00041A27" w:rsidRPr="00EA2B88" w:rsidRDefault="00041A27" w:rsidP="00041A27">
      <w:pPr>
        <w:rPr>
          <w:rFonts w:cs="Trebuchet MS"/>
          <w:lang w:val="ro-RO"/>
        </w:rPr>
      </w:pPr>
    </w:p>
    <w:p w14:paraId="12BBB937" w14:textId="77777777" w:rsidR="00E26373" w:rsidRPr="00EA2B88" w:rsidRDefault="00041A27" w:rsidP="00E26373">
      <w:pPr>
        <w:rPr>
          <w:lang w:val="ro-RO"/>
        </w:rPr>
      </w:pPr>
      <w:r w:rsidRPr="00EA2B88">
        <w:rPr>
          <w:lang w:val="ro-RO"/>
        </w:rPr>
        <w:br w:type="page"/>
      </w:r>
      <w:bookmarkStart w:id="0" w:name="_Toc522795068"/>
    </w:p>
    <w:p w14:paraId="46BD293A" w14:textId="77777777" w:rsidR="00041A27" w:rsidRPr="00EA2B88" w:rsidRDefault="00041A27" w:rsidP="00E26373">
      <w:pPr>
        <w:rPr>
          <w:rFonts w:ascii="Cambria" w:hAnsi="Cambria"/>
          <w:b/>
          <w:sz w:val="32"/>
          <w:szCs w:val="32"/>
          <w:lang w:val="ro-RO"/>
        </w:rPr>
      </w:pPr>
      <w:r w:rsidRPr="00EA2B88">
        <w:rPr>
          <w:rFonts w:ascii="Cambria" w:hAnsi="Cambria"/>
          <w:b/>
          <w:sz w:val="32"/>
          <w:szCs w:val="32"/>
          <w:lang w:val="ro-RO"/>
        </w:rPr>
        <w:t>Cuprins</w:t>
      </w:r>
      <w:bookmarkEnd w:id="0"/>
    </w:p>
    <w:p w14:paraId="61E38364" w14:textId="77777777" w:rsidR="00E26373" w:rsidRPr="00EA2B88" w:rsidRDefault="00E26373" w:rsidP="00E26373">
      <w:pPr>
        <w:rPr>
          <w:b/>
          <w:lang w:val="ro-RO"/>
        </w:rPr>
      </w:pPr>
    </w:p>
    <w:bookmarkStart w:id="1" w:name="_GoBack"/>
    <w:bookmarkEnd w:id="1"/>
    <w:p w14:paraId="57E676F8" w14:textId="71B9E71F" w:rsidR="00972D5F" w:rsidRPr="00BA6F10" w:rsidRDefault="00E26373">
      <w:pPr>
        <w:pStyle w:val="TOC1"/>
        <w:tabs>
          <w:tab w:val="left" w:pos="440"/>
          <w:tab w:val="right" w:leader="dot" w:pos="9629"/>
        </w:tabs>
        <w:rPr>
          <w:rFonts w:eastAsia="Times New Roman" w:cs="Times New Roman"/>
          <w:noProof/>
        </w:rPr>
      </w:pPr>
      <w:r w:rsidRPr="00EA2B88">
        <w:rPr>
          <w:lang w:val="ro-RO"/>
        </w:rPr>
        <w:fldChar w:fldCharType="begin"/>
      </w:r>
      <w:r w:rsidRPr="00EA2B88">
        <w:rPr>
          <w:lang w:val="ro-RO"/>
        </w:rPr>
        <w:instrText xml:space="preserve"> TOC \o "1-3" \h \z \u </w:instrText>
      </w:r>
      <w:r w:rsidRPr="00EA2B88">
        <w:rPr>
          <w:lang w:val="ro-RO"/>
        </w:rPr>
        <w:fldChar w:fldCharType="separate"/>
      </w:r>
      <w:hyperlink w:anchor="_Toc11935586" w:history="1">
        <w:r w:rsidR="00972D5F" w:rsidRPr="0029693B">
          <w:rPr>
            <w:rStyle w:val="Hyperlink"/>
            <w:noProof/>
            <w:lang w:val="ro-RO"/>
          </w:rPr>
          <w:t>1.</w:t>
        </w:r>
        <w:r w:rsidR="00972D5F" w:rsidRPr="00BA6F10">
          <w:rPr>
            <w:rFonts w:eastAsia="Times New Roman" w:cs="Times New Roman"/>
            <w:noProof/>
          </w:rPr>
          <w:tab/>
        </w:r>
        <w:r w:rsidR="00972D5F" w:rsidRPr="0029693B">
          <w:rPr>
            <w:rStyle w:val="Hyperlink"/>
            <w:noProof/>
            <w:lang w:val="ro-RO"/>
          </w:rPr>
          <w:t>Cadrul general de desfășurare a stagiului de practică</w:t>
        </w:r>
        <w:r w:rsidR="00972D5F">
          <w:rPr>
            <w:noProof/>
            <w:webHidden/>
          </w:rPr>
          <w:tab/>
        </w:r>
        <w:r w:rsidR="00972D5F">
          <w:rPr>
            <w:noProof/>
            <w:webHidden/>
          </w:rPr>
          <w:fldChar w:fldCharType="begin"/>
        </w:r>
        <w:r w:rsidR="00972D5F">
          <w:rPr>
            <w:noProof/>
            <w:webHidden/>
          </w:rPr>
          <w:instrText xml:space="preserve"> PAGEREF _Toc11935586 \h </w:instrText>
        </w:r>
        <w:r w:rsidR="00972D5F">
          <w:rPr>
            <w:noProof/>
            <w:webHidden/>
          </w:rPr>
        </w:r>
        <w:r w:rsidR="00972D5F">
          <w:rPr>
            <w:noProof/>
            <w:webHidden/>
          </w:rPr>
          <w:fldChar w:fldCharType="separate"/>
        </w:r>
        <w:r w:rsidR="00972D5F">
          <w:rPr>
            <w:noProof/>
            <w:webHidden/>
          </w:rPr>
          <w:t>3</w:t>
        </w:r>
        <w:r w:rsidR="00972D5F">
          <w:rPr>
            <w:noProof/>
            <w:webHidden/>
          </w:rPr>
          <w:fldChar w:fldCharType="end"/>
        </w:r>
      </w:hyperlink>
    </w:p>
    <w:p w14:paraId="3F6EE468" w14:textId="665980E9" w:rsidR="00972D5F" w:rsidRPr="00BA6F10" w:rsidRDefault="00972D5F">
      <w:pPr>
        <w:pStyle w:val="TOC1"/>
        <w:tabs>
          <w:tab w:val="left" w:pos="440"/>
          <w:tab w:val="right" w:leader="dot" w:pos="9629"/>
        </w:tabs>
        <w:rPr>
          <w:rFonts w:eastAsia="Times New Roman" w:cs="Times New Roman"/>
          <w:noProof/>
        </w:rPr>
      </w:pPr>
      <w:hyperlink w:anchor="_Toc11935587" w:history="1">
        <w:r w:rsidRPr="0029693B">
          <w:rPr>
            <w:rStyle w:val="Hyperlink"/>
            <w:noProof/>
            <w:lang w:val="ro-RO"/>
          </w:rPr>
          <w:t>2.</w:t>
        </w:r>
        <w:r w:rsidRPr="00BA6F10">
          <w:rPr>
            <w:rFonts w:eastAsia="Times New Roman" w:cs="Times New Roman"/>
            <w:noProof/>
          </w:rPr>
          <w:tab/>
        </w:r>
        <w:r w:rsidRPr="0029693B">
          <w:rPr>
            <w:rStyle w:val="Hyperlink"/>
            <w:noProof/>
            <w:lang w:val="ro-RO"/>
          </w:rPr>
          <w:t>Prezentarea partenerului de practică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_Toc11935587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C3D3B3B" w14:textId="06A9C8EF" w:rsidR="00972D5F" w:rsidRPr="00BA6F10" w:rsidRDefault="00972D5F">
      <w:pPr>
        <w:pStyle w:val="TOC1"/>
        <w:tabs>
          <w:tab w:val="left" w:pos="440"/>
          <w:tab w:val="right" w:leader="dot" w:pos="9629"/>
        </w:tabs>
        <w:rPr>
          <w:rFonts w:eastAsia="Times New Roman" w:cs="Times New Roman"/>
          <w:noProof/>
        </w:rPr>
      </w:pPr>
      <w:hyperlink w:anchor="_Toc11935588" w:history="1">
        <w:r w:rsidRPr="0029693B">
          <w:rPr>
            <w:rStyle w:val="Hyperlink"/>
            <w:noProof/>
            <w:lang w:val="ro-RO"/>
          </w:rPr>
          <w:t>3.</w:t>
        </w:r>
        <w:r w:rsidRPr="00BA6F10">
          <w:rPr>
            <w:rFonts w:eastAsia="Times New Roman" w:cs="Times New Roman"/>
            <w:noProof/>
          </w:rPr>
          <w:tab/>
        </w:r>
        <w:r w:rsidRPr="0029693B">
          <w:rPr>
            <w:rStyle w:val="Hyperlink"/>
            <w:noProof/>
            <w:lang w:val="ro-RO"/>
          </w:rPr>
          <w:t>Descriere generală a stagiului de practică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_Toc11935588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160AEA" w14:textId="79271015" w:rsidR="00972D5F" w:rsidRPr="00BA6F10" w:rsidRDefault="00972D5F">
      <w:pPr>
        <w:pStyle w:val="TOC1"/>
        <w:tabs>
          <w:tab w:val="left" w:pos="440"/>
          <w:tab w:val="right" w:leader="dot" w:pos="9629"/>
        </w:tabs>
        <w:rPr>
          <w:rFonts w:eastAsia="Times New Roman" w:cs="Times New Roman"/>
          <w:noProof/>
        </w:rPr>
      </w:pPr>
      <w:hyperlink w:anchor="_Toc11935589" w:history="1">
        <w:r w:rsidRPr="0029693B">
          <w:rPr>
            <w:rStyle w:val="Hyperlink"/>
            <w:noProof/>
            <w:lang w:val="ro-RO"/>
          </w:rPr>
          <w:t>4.</w:t>
        </w:r>
        <w:r w:rsidRPr="00BA6F10">
          <w:rPr>
            <w:rFonts w:eastAsia="Times New Roman" w:cs="Times New Roman"/>
            <w:noProof/>
          </w:rPr>
          <w:tab/>
        </w:r>
        <w:r w:rsidRPr="0029693B">
          <w:rPr>
            <w:rStyle w:val="Hyperlink"/>
            <w:noProof/>
            <w:lang w:val="ro-RO"/>
          </w:rPr>
          <w:t>Activități zilnice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_Toc11935589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CADB3F6" w14:textId="3DB00AC8" w:rsidR="00972D5F" w:rsidRPr="00BA6F10" w:rsidRDefault="00972D5F">
      <w:pPr>
        <w:pStyle w:val="TOC1"/>
        <w:tabs>
          <w:tab w:val="right" w:leader="dot" w:pos="9629"/>
        </w:tabs>
        <w:rPr>
          <w:rFonts w:eastAsia="Times New Roman" w:cs="Times New Roman"/>
          <w:noProof/>
        </w:rPr>
      </w:pPr>
      <w:hyperlink w:anchor="_Toc11935590" w:history="1">
        <w:r w:rsidRPr="0029693B">
          <w:rPr>
            <w:rStyle w:val="Hyperlink"/>
            <w:noProof/>
            <w:lang w:val="ro-RO"/>
          </w:rPr>
          <w:t xml:space="preserve">Anexa A – Concluziile studentului </w:t>
        </w:r>
        <w:r w:rsidRPr="0029693B">
          <w:rPr>
            <w:rStyle w:val="Hyperlink"/>
            <w:noProof/>
          </w:rPr>
          <w:t>practicant</w:t>
        </w:r>
        <w:r w:rsidRPr="0029693B">
          <w:rPr>
            <w:rStyle w:val="Hyperlink"/>
            <w:noProof/>
            <w:lang w:val="ro-RO"/>
          </w:rPr>
          <w:t xml:space="preserve"> la finalul stagiului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_Toc11935590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EDDAF11" w14:textId="315A1EF9" w:rsidR="00972D5F" w:rsidRPr="00BA6F10" w:rsidRDefault="00972D5F">
      <w:pPr>
        <w:pStyle w:val="TOC1"/>
        <w:tabs>
          <w:tab w:val="right" w:leader="dot" w:pos="9629"/>
        </w:tabs>
        <w:rPr>
          <w:rFonts w:eastAsia="Times New Roman" w:cs="Times New Roman"/>
          <w:noProof/>
        </w:rPr>
      </w:pPr>
      <w:hyperlink w:anchor="_Toc11935591" w:history="1">
        <w:r w:rsidRPr="0029693B">
          <w:rPr>
            <w:rStyle w:val="Hyperlink"/>
            <w:noProof/>
            <w:lang w:val="ro-RO"/>
          </w:rPr>
          <w:t>Anexa B – Descriere procese/proceduri de lucru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_Toc11935591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992230D" w14:textId="1832E842" w:rsidR="00972D5F" w:rsidRPr="00BA6F10" w:rsidRDefault="00972D5F">
      <w:pPr>
        <w:pStyle w:val="TOC1"/>
        <w:tabs>
          <w:tab w:val="right" w:leader="dot" w:pos="9629"/>
        </w:tabs>
        <w:rPr>
          <w:rFonts w:eastAsia="Times New Roman" w:cs="Times New Roman"/>
          <w:noProof/>
        </w:rPr>
      </w:pPr>
      <w:hyperlink w:anchor="_Toc11935592" w:history="1">
        <w:r w:rsidRPr="0029693B">
          <w:rPr>
            <w:rStyle w:val="Hyperlink"/>
            <w:noProof/>
            <w:lang w:val="ro-RO"/>
          </w:rPr>
          <w:t>Anexa C – Descriere proiect/aplicație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_Toc11935592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6577793" w14:textId="7CA0B86B" w:rsidR="00972D5F" w:rsidRPr="00BA6F10" w:rsidRDefault="00972D5F">
      <w:pPr>
        <w:pStyle w:val="TOC1"/>
        <w:tabs>
          <w:tab w:val="right" w:leader="dot" w:pos="9629"/>
        </w:tabs>
        <w:rPr>
          <w:rFonts w:eastAsia="Times New Roman" w:cs="Times New Roman"/>
          <w:noProof/>
        </w:rPr>
      </w:pPr>
      <w:hyperlink w:anchor="_Toc11935593" w:history="1">
        <w:r w:rsidRPr="0029693B">
          <w:rPr>
            <w:rStyle w:val="Hyperlink"/>
            <w:noProof/>
            <w:lang w:val="ro-RO"/>
          </w:rPr>
          <w:t>Anexa D – Descriere echipamente și/sau configurații de lucru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_Toc11935593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9B1BD36" w14:textId="672D8223" w:rsidR="00E26373" w:rsidRPr="00EA2B88" w:rsidRDefault="00E26373">
      <w:pPr>
        <w:rPr>
          <w:lang w:val="ro-RO"/>
        </w:rPr>
      </w:pPr>
      <w:r w:rsidRPr="00EA2B88">
        <w:rPr>
          <w:b/>
          <w:bCs/>
          <w:noProof/>
          <w:lang w:val="ro-RO"/>
        </w:rPr>
        <w:fldChar w:fldCharType="end"/>
      </w:r>
    </w:p>
    <w:p w14:paraId="02B46EED" w14:textId="77777777" w:rsidR="00E26373" w:rsidRPr="00EA2B88" w:rsidRDefault="00E26373" w:rsidP="00E26373">
      <w:pPr>
        <w:rPr>
          <w:lang w:val="ro-RO"/>
        </w:rPr>
      </w:pPr>
    </w:p>
    <w:p w14:paraId="5F103750" w14:textId="77777777" w:rsidR="00762AFF" w:rsidRPr="00EA2B88" w:rsidRDefault="00041A27" w:rsidP="00E26373">
      <w:pPr>
        <w:pStyle w:val="Heading1"/>
        <w:numPr>
          <w:ilvl w:val="0"/>
          <w:numId w:val="3"/>
        </w:numPr>
        <w:spacing w:after="240"/>
        <w:rPr>
          <w:lang w:val="ro-RO"/>
        </w:rPr>
      </w:pPr>
      <w:r w:rsidRPr="00EA2B88">
        <w:rPr>
          <w:lang w:val="ro-RO"/>
        </w:rPr>
        <w:br w:type="page"/>
      </w:r>
      <w:bookmarkStart w:id="2" w:name="_Toc11935586"/>
      <w:r w:rsidR="00762AFF" w:rsidRPr="00EA2B88">
        <w:rPr>
          <w:lang w:val="ro-RO"/>
        </w:rPr>
        <w:lastRenderedPageBreak/>
        <w:t>Cadrul general de desfășurare a stagiului de practică</w:t>
      </w:r>
      <w:bookmarkEnd w:id="2"/>
    </w:p>
    <w:p w14:paraId="0C26E145" w14:textId="77777777" w:rsidR="00762AFF" w:rsidRPr="00EA2B88" w:rsidRDefault="00762AFF" w:rsidP="00762AFF">
      <w:pPr>
        <w:rPr>
          <w:lang w:val="ro-RO"/>
        </w:rPr>
      </w:pPr>
      <w:r w:rsidRPr="00EA2B88">
        <w:rPr>
          <w:lang w:val="ro-RO"/>
        </w:rPr>
        <w:t xml:space="preserve">Stagiile de practică se desfășoară în conformitate cu </w:t>
      </w:r>
      <w:r w:rsidRPr="00EA2B88">
        <w:rPr>
          <w:b/>
          <w:lang w:val="ro-RO"/>
        </w:rPr>
        <w:t>Legea 258/2007 privind practica elevilor și studenților</w:t>
      </w:r>
      <w:r w:rsidR="009151FE" w:rsidRPr="00EA2B88">
        <w:rPr>
          <w:lang w:val="ro-RO"/>
        </w:rPr>
        <w:t>,</w:t>
      </w:r>
      <w:r w:rsidRPr="00EA2B88">
        <w:rPr>
          <w:lang w:val="ro-RO"/>
        </w:rPr>
        <w:t xml:space="preserve"> </w:t>
      </w:r>
      <w:r w:rsidR="009151FE" w:rsidRPr="00EA2B88">
        <w:rPr>
          <w:lang w:val="ro-RO"/>
        </w:rPr>
        <w:t>cu</w:t>
      </w:r>
      <w:r w:rsidRPr="00EA2B88">
        <w:rPr>
          <w:lang w:val="ro-RO"/>
        </w:rPr>
        <w:t xml:space="preserve"> </w:t>
      </w:r>
      <w:r w:rsidRPr="00EA2B88">
        <w:rPr>
          <w:b/>
          <w:lang w:val="ro-RO"/>
        </w:rPr>
        <w:t>Ordinului Ministrului Educației, Cercetării și Tineretului nr.3955/12.06.2008</w:t>
      </w:r>
      <w:r w:rsidR="009151FE" w:rsidRPr="00EA2B88">
        <w:rPr>
          <w:lang w:val="ro-RO"/>
        </w:rPr>
        <w:t xml:space="preserve"> și cu </w:t>
      </w:r>
      <w:r w:rsidRPr="00EA2B88">
        <w:rPr>
          <w:b/>
          <w:lang w:val="ro-RO"/>
        </w:rPr>
        <w:t>Regulamentului privind organizarea și desfășurarea practicii studenților/masteranzilor</w:t>
      </w:r>
      <w:r w:rsidRPr="00EA2B88">
        <w:rPr>
          <w:lang w:val="ro-RO"/>
        </w:rPr>
        <w:t>, aprobat de Colegiul Senatului Universității din Craiova în ședința din 15.10.2008.</w:t>
      </w:r>
    </w:p>
    <w:p w14:paraId="4A9CB915" w14:textId="77777777" w:rsidR="009151FE" w:rsidRPr="00EA2B88" w:rsidRDefault="009151FE" w:rsidP="009151FE">
      <w:pPr>
        <w:pStyle w:val="NoSpacing"/>
        <w:spacing w:after="200"/>
        <w:jc w:val="both"/>
        <w:rPr>
          <w:lang w:val="ro-RO"/>
        </w:rPr>
      </w:pPr>
      <w:r w:rsidRPr="00EA2B88">
        <w:rPr>
          <w:lang w:val="ro-RO"/>
        </w:rPr>
        <w:t>Se numește „</w:t>
      </w:r>
      <w:r w:rsidRPr="00EA2B88">
        <w:rPr>
          <w:b/>
          <w:lang w:val="ro-RO"/>
        </w:rPr>
        <w:t>Stagiu de practică</w:t>
      </w:r>
      <w:r w:rsidRPr="00EA2B88">
        <w:rPr>
          <w:lang w:val="ro-RO"/>
        </w:rPr>
        <w:t>” activitatea desfășurată de studenți, în conformitate cu planul de învățământ, care are drept scop verificarea aplicabilității cunoștințelor teoretice însușite de aceștia în cadrul programului de instruire.</w:t>
      </w:r>
    </w:p>
    <w:p w14:paraId="79752A20" w14:textId="77777777" w:rsidR="009151FE" w:rsidRPr="00EA2B88" w:rsidRDefault="009151FE" w:rsidP="009151FE">
      <w:pPr>
        <w:pStyle w:val="NoSpacing"/>
        <w:spacing w:after="200"/>
        <w:jc w:val="both"/>
        <w:rPr>
          <w:lang w:val="ro-RO"/>
        </w:rPr>
      </w:pPr>
      <w:r w:rsidRPr="00EA2B88">
        <w:rPr>
          <w:lang w:val="ro-RO"/>
        </w:rPr>
        <w:t>Se numește „</w:t>
      </w:r>
      <w:r w:rsidRPr="00EA2B88">
        <w:rPr>
          <w:b/>
          <w:lang w:val="ro-RO"/>
        </w:rPr>
        <w:t>Practicant</w:t>
      </w:r>
      <w:r w:rsidRPr="00EA2B88">
        <w:rPr>
          <w:lang w:val="ro-RO"/>
        </w:rPr>
        <w:t>” studentul care desfășoară activități practice pentru consolidarea propriilor cunoștințe teoretice și pentru formarea abilităților sale, spre a le aplica în concordanță cu specializarea pentru care se instruiește.</w:t>
      </w:r>
    </w:p>
    <w:p w14:paraId="1EDE031D" w14:textId="77777777" w:rsidR="009151FE" w:rsidRPr="00EA2B88" w:rsidRDefault="009151FE" w:rsidP="009151FE">
      <w:pPr>
        <w:pStyle w:val="NoSpacing"/>
        <w:spacing w:after="200"/>
        <w:jc w:val="both"/>
        <w:rPr>
          <w:lang w:val="ro-RO"/>
        </w:rPr>
      </w:pPr>
      <w:r w:rsidRPr="00EA2B88">
        <w:rPr>
          <w:lang w:val="ro-RO"/>
        </w:rPr>
        <w:t>„</w:t>
      </w:r>
      <w:r w:rsidRPr="00EA2B88">
        <w:rPr>
          <w:b/>
          <w:lang w:val="ro-RO"/>
        </w:rPr>
        <w:t>Organizator de practică</w:t>
      </w:r>
      <w:r w:rsidRPr="00EA2B88">
        <w:rPr>
          <w:lang w:val="ro-RO"/>
        </w:rPr>
        <w:t>” este Universitatea din Craiova, prin Facultatea de Științe.</w:t>
      </w:r>
    </w:p>
    <w:p w14:paraId="462A422E" w14:textId="77777777" w:rsidR="009151FE" w:rsidRPr="00EA2B88" w:rsidRDefault="009151FE" w:rsidP="009151FE">
      <w:pPr>
        <w:pStyle w:val="NoSpacing"/>
        <w:spacing w:after="200"/>
        <w:jc w:val="both"/>
        <w:rPr>
          <w:lang w:val="ro-RO"/>
        </w:rPr>
      </w:pPr>
      <w:r w:rsidRPr="00EA2B88">
        <w:rPr>
          <w:lang w:val="ro-RO"/>
        </w:rPr>
        <w:t>„</w:t>
      </w:r>
      <w:r w:rsidRPr="00EA2B88">
        <w:rPr>
          <w:b/>
          <w:lang w:val="ro-RO"/>
        </w:rPr>
        <w:t>Partener de practică</w:t>
      </w:r>
      <w:r w:rsidRPr="00EA2B88">
        <w:rPr>
          <w:lang w:val="ro-RO"/>
        </w:rPr>
        <w:t>”, este instituția centrală ori locală sau orice altă persoană juridică din România, dintr-o tara participantă la programul "Învățare pe tot parcursul vieții", într-un proiect finanțat din Fondul Social European sau dintr-o tara terță, ce desfășoară o activitate în corelație cu specializările cuprinse în nomenclatorul Ministerului Educației Naționale și care poate participa la procesul de instruire practică a studenților.</w:t>
      </w:r>
    </w:p>
    <w:p w14:paraId="5E39C5F6" w14:textId="77777777" w:rsidR="009151FE" w:rsidRPr="00EA2B88" w:rsidRDefault="009151FE" w:rsidP="009151FE">
      <w:pPr>
        <w:pStyle w:val="NoSpacing"/>
        <w:spacing w:after="200"/>
        <w:jc w:val="both"/>
        <w:rPr>
          <w:lang w:val="ro-RO"/>
        </w:rPr>
      </w:pPr>
      <w:r w:rsidRPr="00EA2B88">
        <w:rPr>
          <w:lang w:val="ro-RO"/>
        </w:rPr>
        <w:t>Se numește „</w:t>
      </w:r>
      <w:r w:rsidRPr="00EA2B88">
        <w:rPr>
          <w:b/>
          <w:lang w:val="ro-RO"/>
        </w:rPr>
        <w:t>Cadru didactic supervizor</w:t>
      </w:r>
      <w:r w:rsidRPr="00EA2B88">
        <w:rPr>
          <w:lang w:val="ro-RO"/>
        </w:rPr>
        <w:t xml:space="preserve">” persoana desemnată de </w:t>
      </w:r>
      <w:r w:rsidRPr="00EA2B88">
        <w:rPr>
          <w:i/>
          <w:lang w:val="ro-RO"/>
        </w:rPr>
        <w:t>Organizatorul de practică</w:t>
      </w:r>
      <w:r w:rsidRPr="00EA2B88">
        <w:rPr>
          <w:lang w:val="ro-RO"/>
        </w:rPr>
        <w:t>, care va asigura planificarea, organizarea și supravegherea desfășurării stagiului de practică.</w:t>
      </w:r>
    </w:p>
    <w:p w14:paraId="696C53BE" w14:textId="77777777" w:rsidR="009151FE" w:rsidRPr="00EA2B88" w:rsidRDefault="009151FE" w:rsidP="009151FE">
      <w:pPr>
        <w:pStyle w:val="NoSpacing"/>
        <w:spacing w:after="200"/>
        <w:jc w:val="both"/>
        <w:rPr>
          <w:lang w:val="ro-RO"/>
        </w:rPr>
      </w:pPr>
      <w:r w:rsidRPr="00EA2B88">
        <w:rPr>
          <w:lang w:val="ro-RO"/>
        </w:rPr>
        <w:t>Se numește „</w:t>
      </w:r>
      <w:r w:rsidRPr="00EA2B88">
        <w:rPr>
          <w:b/>
          <w:lang w:val="ro-RO"/>
        </w:rPr>
        <w:t>Tutore</w:t>
      </w:r>
      <w:r w:rsidRPr="00EA2B88">
        <w:rPr>
          <w:lang w:val="ro-RO"/>
        </w:rPr>
        <w:t xml:space="preserve">” persoana desemnată de </w:t>
      </w:r>
      <w:r w:rsidRPr="00EA2B88">
        <w:rPr>
          <w:i/>
          <w:lang w:val="ro-RO"/>
        </w:rPr>
        <w:t>Partenerul de practică</w:t>
      </w:r>
      <w:r w:rsidRPr="00EA2B88">
        <w:rPr>
          <w:lang w:val="ro-RO"/>
        </w:rPr>
        <w:t xml:space="preserve">, care va asigura respectarea condițiilor de pregătire și dobândire de către </w:t>
      </w:r>
      <w:r w:rsidRPr="00EA2B88">
        <w:rPr>
          <w:i/>
          <w:lang w:val="ro-RO"/>
        </w:rPr>
        <w:t>Practicant</w:t>
      </w:r>
      <w:r w:rsidRPr="00EA2B88">
        <w:rPr>
          <w:lang w:val="ro-RO"/>
        </w:rPr>
        <w:t xml:space="preserve"> a competențelor profesionale planificate pentru perioada stagiului de practică.</w:t>
      </w:r>
    </w:p>
    <w:p w14:paraId="7BD59702" w14:textId="77777777" w:rsidR="009151FE" w:rsidRPr="00EA2B88" w:rsidRDefault="009151FE" w:rsidP="009151FE">
      <w:pPr>
        <w:pStyle w:val="NoSpacing"/>
        <w:spacing w:after="200"/>
        <w:jc w:val="both"/>
        <w:rPr>
          <w:lang w:val="ro-RO"/>
        </w:rPr>
      </w:pPr>
      <w:r w:rsidRPr="00EA2B88">
        <w:rPr>
          <w:lang w:val="ro-RO"/>
        </w:rPr>
        <w:t>Practica studenților se organizează și se desfășoară pe baza unei „</w:t>
      </w:r>
      <w:r w:rsidR="00EA2B88" w:rsidRPr="00EA2B88">
        <w:rPr>
          <w:b/>
          <w:lang w:val="ro-RO"/>
        </w:rPr>
        <w:t>Convenții</w:t>
      </w:r>
      <w:r w:rsidRPr="00EA2B88">
        <w:rPr>
          <w:b/>
          <w:lang w:val="ro-RO"/>
        </w:rPr>
        <w:t>–cadru</w:t>
      </w:r>
      <w:r w:rsidRPr="00EA2B88">
        <w:rPr>
          <w:lang w:val="ro-RO"/>
        </w:rPr>
        <w:t>” și a unui „</w:t>
      </w:r>
      <w:r w:rsidRPr="00EA2B88">
        <w:rPr>
          <w:b/>
          <w:lang w:val="ro-RO"/>
        </w:rPr>
        <w:t>Portofoliu de practică</w:t>
      </w:r>
      <w:r w:rsidRPr="00EA2B88">
        <w:rPr>
          <w:lang w:val="ro-RO"/>
        </w:rPr>
        <w:t xml:space="preserve">” privind efectuarea stagiului de practică. </w:t>
      </w:r>
      <w:r w:rsidRPr="00EA2B88">
        <w:rPr>
          <w:i/>
          <w:lang w:val="ro-RO"/>
        </w:rPr>
        <w:t>Convenția</w:t>
      </w:r>
      <w:r w:rsidRPr="00EA2B88">
        <w:rPr>
          <w:lang w:val="ro-RO"/>
        </w:rPr>
        <w:t xml:space="preserve"> reprezintă acordul încheiat între </w:t>
      </w:r>
      <w:r w:rsidRPr="00EA2B88">
        <w:rPr>
          <w:i/>
          <w:lang w:val="ro-RO"/>
        </w:rPr>
        <w:t>Organizatorul de practică</w:t>
      </w:r>
      <w:r w:rsidRPr="00EA2B88">
        <w:rPr>
          <w:lang w:val="ro-RO"/>
        </w:rPr>
        <w:t xml:space="preserve">, </w:t>
      </w:r>
      <w:r w:rsidRPr="00EA2B88">
        <w:rPr>
          <w:i/>
          <w:lang w:val="ro-RO"/>
        </w:rPr>
        <w:t>Partenerul de practică</w:t>
      </w:r>
      <w:r w:rsidRPr="00EA2B88">
        <w:rPr>
          <w:lang w:val="ro-RO"/>
        </w:rPr>
        <w:t xml:space="preserve"> și </w:t>
      </w:r>
      <w:r w:rsidRPr="00EA2B88">
        <w:rPr>
          <w:i/>
          <w:lang w:val="ro-RO"/>
        </w:rPr>
        <w:t>Practicant</w:t>
      </w:r>
      <w:r w:rsidRPr="00EA2B88">
        <w:rPr>
          <w:lang w:val="ro-RO"/>
        </w:rPr>
        <w:t xml:space="preserve">. Portofoliul de practică este întocmit de către </w:t>
      </w:r>
      <w:r w:rsidR="00EA2B88" w:rsidRPr="00EA2B88">
        <w:rPr>
          <w:lang w:val="ro-RO"/>
        </w:rPr>
        <w:t>Facultatea</w:t>
      </w:r>
      <w:r w:rsidRPr="00EA2B88">
        <w:rPr>
          <w:lang w:val="ro-RO"/>
        </w:rPr>
        <w:t xml:space="preserve"> de Științe și cuprinde obiectivele educaționale ce urmează a fi atinse, competențele ce urmează a fi obținute prin stagiul de practică, precum și modalitățile de derulare a stagiului de practică.</w:t>
      </w:r>
    </w:p>
    <w:p w14:paraId="4C0F12A6" w14:textId="77777777" w:rsidR="009151FE" w:rsidRPr="00EA2B88" w:rsidRDefault="009151FE" w:rsidP="009151FE">
      <w:pPr>
        <w:pStyle w:val="NoSpacing"/>
        <w:spacing w:after="200"/>
        <w:jc w:val="both"/>
        <w:rPr>
          <w:lang w:val="ro-RO"/>
        </w:rPr>
      </w:pPr>
      <w:r w:rsidRPr="00EA2B88">
        <w:rPr>
          <w:lang w:val="ro-RO"/>
        </w:rPr>
        <w:t xml:space="preserve">În timpul derulării stagiului de practică, </w:t>
      </w:r>
      <w:r w:rsidRPr="00EA2B88">
        <w:rPr>
          <w:i/>
          <w:lang w:val="ro-RO"/>
        </w:rPr>
        <w:t>Tutorele</w:t>
      </w:r>
      <w:r w:rsidRPr="00EA2B88">
        <w:rPr>
          <w:lang w:val="ro-RO"/>
        </w:rPr>
        <w:t xml:space="preserve"> împreună cu </w:t>
      </w:r>
      <w:r w:rsidRPr="00EA2B88">
        <w:rPr>
          <w:i/>
          <w:lang w:val="ro-RO"/>
        </w:rPr>
        <w:t>Cadrul didactic supervizor</w:t>
      </w:r>
      <w:r w:rsidRPr="00EA2B88">
        <w:rPr>
          <w:lang w:val="ro-RO"/>
        </w:rPr>
        <w:t xml:space="preserve"> vor evalua </w:t>
      </w:r>
      <w:r w:rsidRPr="00EA2B88">
        <w:rPr>
          <w:i/>
          <w:lang w:val="ro-RO"/>
        </w:rPr>
        <w:t>Practicantul</w:t>
      </w:r>
      <w:r w:rsidRPr="00EA2B88">
        <w:rPr>
          <w:lang w:val="ro-RO"/>
        </w:rPr>
        <w:t xml:space="preserve"> în permanentă, pe baza unei „</w:t>
      </w:r>
      <w:r w:rsidRPr="00EA2B88">
        <w:rPr>
          <w:b/>
          <w:lang w:val="ro-RO"/>
        </w:rPr>
        <w:t>Fișe de observație și evaluare</w:t>
      </w:r>
      <w:r w:rsidRPr="00EA2B88">
        <w:rPr>
          <w:lang w:val="ro-RO"/>
        </w:rPr>
        <w:t>”.</w:t>
      </w:r>
      <w:r w:rsidR="00E26373" w:rsidRPr="00EA2B88">
        <w:rPr>
          <w:lang w:val="ro-RO"/>
        </w:rPr>
        <w:t xml:space="preserve"> La sfârșitul stagiului se va întocmi „</w:t>
      </w:r>
      <w:r w:rsidR="00E26373" w:rsidRPr="00EA2B88">
        <w:rPr>
          <w:b/>
          <w:lang w:val="ro-RO"/>
        </w:rPr>
        <w:t>Raportul de evaluare finală</w:t>
      </w:r>
      <w:r w:rsidR="00E26373" w:rsidRPr="00EA2B88">
        <w:rPr>
          <w:lang w:val="ro-RO"/>
        </w:rPr>
        <w:t>”</w:t>
      </w:r>
    </w:p>
    <w:p w14:paraId="794B4BEF" w14:textId="77777777" w:rsidR="009151FE" w:rsidRPr="00EA2B88" w:rsidRDefault="009151FE" w:rsidP="009151FE">
      <w:pPr>
        <w:pStyle w:val="NoSpacing"/>
        <w:jc w:val="both"/>
        <w:rPr>
          <w:lang w:val="ro-RO"/>
        </w:rPr>
      </w:pPr>
      <w:r w:rsidRPr="00EA2B88">
        <w:rPr>
          <w:lang w:val="ro-RO"/>
        </w:rPr>
        <w:t xml:space="preserve">Periodic, dar și după încheierea stagiului de practică, </w:t>
      </w:r>
      <w:r w:rsidRPr="00EA2B88">
        <w:rPr>
          <w:i/>
          <w:lang w:val="ro-RO"/>
        </w:rPr>
        <w:t>Practicantul</w:t>
      </w:r>
      <w:r w:rsidRPr="00EA2B88">
        <w:rPr>
          <w:lang w:val="ro-RO"/>
        </w:rPr>
        <w:t xml:space="preserve"> va prezenta un „</w:t>
      </w:r>
      <w:r w:rsidRPr="00EA2B88">
        <w:rPr>
          <w:b/>
          <w:lang w:val="ro-RO"/>
        </w:rPr>
        <w:t>caiet de practică</w:t>
      </w:r>
      <w:r w:rsidRPr="00EA2B88">
        <w:rPr>
          <w:lang w:val="ro-RO"/>
        </w:rPr>
        <w:t>” în care vor fi cuprinse, cel puțin:</w:t>
      </w:r>
    </w:p>
    <w:p w14:paraId="58AD03AA" w14:textId="77777777" w:rsidR="009151FE" w:rsidRPr="00EA2B88" w:rsidRDefault="009151FE" w:rsidP="009151FE">
      <w:pPr>
        <w:pStyle w:val="NoSpacing"/>
        <w:numPr>
          <w:ilvl w:val="0"/>
          <w:numId w:val="5"/>
        </w:numPr>
        <w:jc w:val="both"/>
        <w:rPr>
          <w:lang w:val="ro-RO"/>
        </w:rPr>
      </w:pPr>
      <w:r w:rsidRPr="00EA2B88">
        <w:rPr>
          <w:lang w:val="ro-RO"/>
        </w:rPr>
        <w:t xml:space="preserve">denumirea modulului de pregătire; </w:t>
      </w:r>
    </w:p>
    <w:p w14:paraId="007263B5" w14:textId="77777777" w:rsidR="009151FE" w:rsidRPr="00EA2B88" w:rsidRDefault="00E26373" w:rsidP="009151FE">
      <w:pPr>
        <w:pStyle w:val="NoSpacing"/>
        <w:numPr>
          <w:ilvl w:val="0"/>
          <w:numId w:val="5"/>
        </w:numPr>
        <w:jc w:val="both"/>
        <w:rPr>
          <w:lang w:val="ro-RO"/>
        </w:rPr>
      </w:pPr>
      <w:r w:rsidRPr="00EA2B88">
        <w:rPr>
          <w:lang w:val="ro-RO"/>
        </w:rPr>
        <w:t>competente</w:t>
      </w:r>
      <w:r w:rsidR="009151FE" w:rsidRPr="00EA2B88">
        <w:rPr>
          <w:lang w:val="ro-RO"/>
        </w:rPr>
        <w:t xml:space="preserve"> exersate; </w:t>
      </w:r>
    </w:p>
    <w:p w14:paraId="3F67CD27" w14:textId="77777777" w:rsidR="009151FE" w:rsidRPr="00EA2B88" w:rsidRDefault="00E26373" w:rsidP="009151FE">
      <w:pPr>
        <w:pStyle w:val="NoSpacing"/>
        <w:numPr>
          <w:ilvl w:val="0"/>
          <w:numId w:val="5"/>
        </w:numPr>
        <w:jc w:val="both"/>
        <w:rPr>
          <w:lang w:val="ro-RO"/>
        </w:rPr>
      </w:pPr>
      <w:r w:rsidRPr="00EA2B88">
        <w:rPr>
          <w:lang w:val="ro-RO"/>
        </w:rPr>
        <w:t>activități</w:t>
      </w:r>
      <w:r w:rsidR="009151FE" w:rsidRPr="00EA2B88">
        <w:rPr>
          <w:lang w:val="ro-RO"/>
        </w:rPr>
        <w:t xml:space="preserve"> </w:t>
      </w:r>
      <w:r w:rsidRPr="00EA2B88">
        <w:rPr>
          <w:lang w:val="ro-RO"/>
        </w:rPr>
        <w:t>desfășurate</w:t>
      </w:r>
      <w:r w:rsidR="009151FE" w:rsidRPr="00EA2B88">
        <w:rPr>
          <w:lang w:val="ro-RO"/>
        </w:rPr>
        <w:t xml:space="preserve"> pe perioada stagiului de practică; </w:t>
      </w:r>
    </w:p>
    <w:p w14:paraId="0C362611" w14:textId="77777777" w:rsidR="009151FE" w:rsidRPr="00EA2B88" w:rsidRDefault="00E26373" w:rsidP="009151FE">
      <w:pPr>
        <w:pStyle w:val="NoSpacing"/>
        <w:numPr>
          <w:ilvl w:val="0"/>
          <w:numId w:val="5"/>
        </w:numPr>
        <w:spacing w:after="200"/>
        <w:jc w:val="both"/>
        <w:rPr>
          <w:lang w:val="ro-RO"/>
        </w:rPr>
      </w:pPr>
      <w:r w:rsidRPr="00EA2B88">
        <w:rPr>
          <w:lang w:val="ro-RO"/>
        </w:rPr>
        <w:t>observații</w:t>
      </w:r>
      <w:r w:rsidR="009151FE" w:rsidRPr="00EA2B88">
        <w:rPr>
          <w:lang w:val="ro-RO"/>
        </w:rPr>
        <w:t xml:space="preserve"> personale privitoare la activitatea depusă</w:t>
      </w:r>
    </w:p>
    <w:p w14:paraId="145F1167" w14:textId="77777777" w:rsidR="00762AFF" w:rsidRPr="00EA2B88" w:rsidRDefault="00762AFF" w:rsidP="00762AFF">
      <w:pPr>
        <w:rPr>
          <w:lang w:val="ro-RO"/>
        </w:rPr>
      </w:pPr>
    </w:p>
    <w:p w14:paraId="1E2B4AE0" w14:textId="77777777" w:rsidR="00762AFF" w:rsidRPr="00EA2B88" w:rsidRDefault="00762AFF" w:rsidP="00762AFF">
      <w:pPr>
        <w:rPr>
          <w:lang w:val="ro-RO"/>
        </w:rPr>
      </w:pPr>
    </w:p>
    <w:p w14:paraId="7DE43E86" w14:textId="77777777" w:rsidR="00041A27" w:rsidRPr="00EA2B88" w:rsidRDefault="00041A27" w:rsidP="00041A27">
      <w:pPr>
        <w:pStyle w:val="Heading1"/>
        <w:numPr>
          <w:ilvl w:val="0"/>
          <w:numId w:val="3"/>
        </w:numPr>
        <w:rPr>
          <w:lang w:val="ro-RO"/>
        </w:rPr>
      </w:pPr>
      <w:bookmarkStart w:id="3" w:name="_Toc11935587"/>
      <w:r w:rsidRPr="00EA2B88">
        <w:rPr>
          <w:lang w:val="ro-RO"/>
        </w:rPr>
        <w:lastRenderedPageBreak/>
        <w:t>Prezentarea partenerului de practică</w:t>
      </w:r>
      <w:r w:rsidR="00E26373" w:rsidRPr="00EA2B88">
        <w:rPr>
          <w:rStyle w:val="FootnoteReference"/>
          <w:lang w:val="ro-RO"/>
        </w:rPr>
        <w:footnoteReference w:id="1"/>
      </w:r>
      <w:bookmarkEnd w:id="3"/>
    </w:p>
    <w:p w14:paraId="383FA200" w14:textId="70E2E436" w:rsidR="00041A27" w:rsidRDefault="00041A27" w:rsidP="007A6EFA">
      <w:pPr>
        <w:spacing w:after="0"/>
        <w:rPr>
          <w:lang w:val="ro-RO"/>
        </w:rPr>
      </w:pPr>
    </w:p>
    <w:p w14:paraId="4B59CC59" w14:textId="77777777" w:rsidR="007A6EFA" w:rsidRPr="00EA2B88" w:rsidRDefault="007A6EFA" w:rsidP="007A6EFA">
      <w:pPr>
        <w:spacing w:after="0"/>
        <w:rPr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7A6EFA" w:rsidRPr="007A6EFA" w14:paraId="1D20FB69" w14:textId="77777777" w:rsidTr="007A6EFA">
        <w:trPr>
          <w:trHeight w:hRule="exact" w:val="10206"/>
          <w:jc w:val="center"/>
        </w:trPr>
        <w:tc>
          <w:tcPr>
            <w:tcW w:w="9637" w:type="dxa"/>
            <w:shd w:val="clear" w:color="auto" w:fill="auto"/>
          </w:tcPr>
          <w:p w14:paraId="76906935" w14:textId="77777777" w:rsidR="007A6EFA" w:rsidRPr="007A6EFA" w:rsidRDefault="007A6EFA" w:rsidP="007A6EFA">
            <w:pPr>
              <w:spacing w:after="0"/>
              <w:rPr>
                <w:lang w:val="ro-RO"/>
              </w:rPr>
            </w:pPr>
            <w:bookmarkStart w:id="4" w:name="_Hlk11935120"/>
          </w:p>
        </w:tc>
      </w:tr>
      <w:bookmarkEnd w:id="4"/>
    </w:tbl>
    <w:p w14:paraId="2FD0B093" w14:textId="77777777" w:rsidR="00E26373" w:rsidRPr="00EA2B88" w:rsidRDefault="00E26373" w:rsidP="00041A27">
      <w:pPr>
        <w:rPr>
          <w:lang w:val="ro-RO"/>
        </w:rPr>
      </w:pPr>
    </w:p>
    <w:p w14:paraId="7412B91D" w14:textId="77777777" w:rsidR="00E31C8B" w:rsidRPr="00EA2B88" w:rsidRDefault="00041A27" w:rsidP="00041A27">
      <w:pPr>
        <w:pStyle w:val="Heading1"/>
        <w:numPr>
          <w:ilvl w:val="0"/>
          <w:numId w:val="3"/>
        </w:numPr>
        <w:rPr>
          <w:lang w:val="ro-RO"/>
        </w:rPr>
      </w:pPr>
      <w:r w:rsidRPr="00EA2B88">
        <w:rPr>
          <w:lang w:val="ro-RO"/>
        </w:rPr>
        <w:br w:type="page"/>
      </w:r>
      <w:bookmarkStart w:id="5" w:name="_Toc11935588"/>
      <w:r w:rsidR="00E31C8B" w:rsidRPr="00EA2B88">
        <w:rPr>
          <w:lang w:val="ro-RO"/>
        </w:rPr>
        <w:lastRenderedPageBreak/>
        <w:t>Descriere generală a stagiului de practică</w:t>
      </w:r>
      <w:r w:rsidR="00E31C8B" w:rsidRPr="00EA2B88">
        <w:rPr>
          <w:rStyle w:val="FootnoteReference"/>
          <w:lang w:val="ro-RO"/>
        </w:rPr>
        <w:footnoteReference w:id="2"/>
      </w:r>
      <w:bookmarkEnd w:id="5"/>
    </w:p>
    <w:p w14:paraId="0D5472D7" w14:textId="6FC2F5CE" w:rsidR="00E31C8B" w:rsidRDefault="00E31C8B" w:rsidP="007A6EFA">
      <w:pPr>
        <w:spacing w:after="0"/>
        <w:rPr>
          <w:lang w:val="ro-RO"/>
        </w:rPr>
      </w:pPr>
    </w:p>
    <w:p w14:paraId="255CD420" w14:textId="77777777" w:rsidR="007A6EFA" w:rsidRDefault="007A6EFA" w:rsidP="007A6EFA">
      <w:pPr>
        <w:spacing w:after="0"/>
        <w:rPr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7A6EFA" w:rsidRPr="007A6EFA" w14:paraId="6734CDAB" w14:textId="77777777" w:rsidTr="0020089C">
        <w:trPr>
          <w:trHeight w:hRule="exact" w:val="10206"/>
          <w:jc w:val="center"/>
        </w:trPr>
        <w:tc>
          <w:tcPr>
            <w:tcW w:w="9637" w:type="dxa"/>
            <w:shd w:val="clear" w:color="auto" w:fill="auto"/>
          </w:tcPr>
          <w:p w14:paraId="76F9C62E" w14:textId="77777777" w:rsidR="007A6EFA" w:rsidRPr="007A6EFA" w:rsidRDefault="007A6EFA" w:rsidP="0020089C">
            <w:pPr>
              <w:spacing w:after="0"/>
              <w:rPr>
                <w:lang w:val="ro-RO"/>
              </w:rPr>
            </w:pPr>
          </w:p>
        </w:tc>
      </w:tr>
    </w:tbl>
    <w:p w14:paraId="36E774F6" w14:textId="77777777" w:rsidR="007A6EFA" w:rsidRPr="00EA2B88" w:rsidRDefault="007A6EFA" w:rsidP="007A6EFA">
      <w:pPr>
        <w:spacing w:after="0"/>
        <w:rPr>
          <w:sz w:val="20"/>
          <w:szCs w:val="20"/>
          <w:lang w:val="ro-RO"/>
        </w:rPr>
      </w:pPr>
    </w:p>
    <w:p w14:paraId="6FEC644E" w14:textId="77777777" w:rsidR="007A6EFA" w:rsidRPr="00EA2B88" w:rsidRDefault="007A6EFA" w:rsidP="007A6EFA">
      <w:pPr>
        <w:spacing w:after="0"/>
        <w:rPr>
          <w:sz w:val="20"/>
          <w:szCs w:val="20"/>
          <w:lang w:val="ro-RO"/>
        </w:rPr>
      </w:pPr>
    </w:p>
    <w:p w14:paraId="02B3E48E" w14:textId="77777777" w:rsidR="007A6EFA" w:rsidRPr="00EA2B88" w:rsidRDefault="007A6EFA" w:rsidP="007A6EFA">
      <w:pPr>
        <w:spacing w:after="0"/>
        <w:rPr>
          <w:lang w:val="ro-RO"/>
        </w:rPr>
      </w:pPr>
    </w:p>
    <w:p w14:paraId="482F0013" w14:textId="77777777" w:rsidR="00E31C8B" w:rsidRPr="00EA2B88" w:rsidRDefault="00E31C8B" w:rsidP="007A6EFA">
      <w:pPr>
        <w:spacing w:after="0"/>
        <w:rPr>
          <w:lang w:val="ro-RO"/>
        </w:rPr>
      </w:pPr>
    </w:p>
    <w:p w14:paraId="4E22BE94" w14:textId="77777777" w:rsidR="00041A27" w:rsidRDefault="00E31C8B" w:rsidP="007A6EFA">
      <w:pPr>
        <w:pStyle w:val="Heading1"/>
        <w:numPr>
          <w:ilvl w:val="0"/>
          <w:numId w:val="3"/>
        </w:numPr>
        <w:spacing w:after="0"/>
        <w:rPr>
          <w:lang w:val="ro-RO"/>
        </w:rPr>
      </w:pPr>
      <w:r w:rsidRPr="00EA2B88">
        <w:rPr>
          <w:lang w:val="ro-RO"/>
        </w:rPr>
        <w:br w:type="page"/>
      </w:r>
      <w:bookmarkStart w:id="6" w:name="_Toc11935589"/>
      <w:r w:rsidR="00041A27" w:rsidRPr="00EA2B88">
        <w:rPr>
          <w:lang w:val="ro-RO"/>
        </w:rPr>
        <w:lastRenderedPageBreak/>
        <w:t>Activități zilnice</w:t>
      </w:r>
      <w:bookmarkEnd w:id="6"/>
    </w:p>
    <w:p w14:paraId="25F62044" w14:textId="77777777" w:rsidR="00824ED1" w:rsidRPr="00824ED1" w:rsidRDefault="00824ED1" w:rsidP="007A6EFA">
      <w:pPr>
        <w:spacing w:after="0"/>
        <w:rPr>
          <w:lang w:val="ro-RO"/>
        </w:rPr>
      </w:pPr>
    </w:p>
    <w:p w14:paraId="22D4E5E8" w14:textId="66C98CB4" w:rsidR="00041A27" w:rsidRDefault="00041A27" w:rsidP="007A6EFA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59020FF7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C371A05" w14:textId="77777777" w:rsidR="007A6EFA" w:rsidRPr="00BA6F10" w:rsidRDefault="007A6EFA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EE0F54" w14:textId="77777777" w:rsidR="007A6EFA" w:rsidRPr="00BA6F10" w:rsidRDefault="007A6EFA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FCED75D" w14:textId="77777777" w:rsidR="007A6EFA" w:rsidRPr="00BA6F10" w:rsidRDefault="007A6EFA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9006C" w14:textId="77777777" w:rsidR="007A6EFA" w:rsidRPr="00BA6F10" w:rsidRDefault="007A6EFA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7E9EA19A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F2B63C0" w14:textId="77777777" w:rsidR="007A6EFA" w:rsidRPr="00BA6F10" w:rsidRDefault="007A6EFA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759E126F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AA7D85" w14:textId="77777777" w:rsidR="007A6EFA" w:rsidRPr="00BA6F10" w:rsidRDefault="007A6EFA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5166161C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C36123A" w14:textId="7E445A07" w:rsidR="007A6EFA" w:rsidRPr="00BA6F10" w:rsidRDefault="007A6EFA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</w:t>
            </w:r>
            <w:r w:rsidRPr="00BA6F10">
              <w:rPr>
                <w:rStyle w:val="FootnoteReference"/>
                <w:rFonts w:ascii="Cambria" w:hAnsi="Cambria"/>
                <w:b/>
                <w:lang w:val="ro-RO"/>
              </w:rPr>
              <w:footnoteReference w:id="3"/>
            </w:r>
            <w:r w:rsidRPr="00BA6F10">
              <w:rPr>
                <w:rFonts w:ascii="Cambria" w:hAnsi="Cambria"/>
                <w:b/>
                <w:lang w:val="ro-RO"/>
              </w:rPr>
              <w:t>:</w:t>
            </w:r>
          </w:p>
        </w:tc>
      </w:tr>
      <w:tr w:rsidR="00BA6F10" w:rsidRPr="00BA6F10" w14:paraId="27A89B11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AFE3F" w14:textId="77777777" w:rsidR="007A6EFA" w:rsidRPr="00BA6F10" w:rsidRDefault="007A6EFA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7AC295D2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51AF66" w14:textId="1E0E733C" w:rsidR="007A6EFA" w:rsidRPr="00BA6F10" w:rsidRDefault="007A6EFA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</w:t>
            </w:r>
            <w:r w:rsidRPr="00BA6F10">
              <w:rPr>
                <w:rStyle w:val="FootnoteReference"/>
                <w:rFonts w:ascii="Cambria" w:hAnsi="Cambria"/>
                <w:b/>
                <w:lang w:val="ro-RO"/>
              </w:rPr>
              <w:footnoteReference w:id="4"/>
            </w:r>
            <w:r w:rsidRPr="00BA6F10">
              <w:rPr>
                <w:rFonts w:ascii="Cambria" w:hAnsi="Cambria"/>
                <w:b/>
                <w:lang w:val="ro-RO"/>
              </w:rPr>
              <w:t>:</w:t>
            </w:r>
          </w:p>
        </w:tc>
      </w:tr>
      <w:tr w:rsidR="00BA6F10" w:rsidRPr="00BA6F10" w14:paraId="4A21659F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A9B38" w14:textId="77777777" w:rsidR="007A6EFA" w:rsidRPr="00BA6F10" w:rsidRDefault="007A6EFA" w:rsidP="00BA6F10">
            <w:pPr>
              <w:spacing w:after="0"/>
              <w:rPr>
                <w:lang w:val="ro-RO"/>
              </w:rPr>
            </w:pPr>
          </w:p>
        </w:tc>
      </w:tr>
    </w:tbl>
    <w:p w14:paraId="5D27D584" w14:textId="0A10957B" w:rsidR="007A6EFA" w:rsidRDefault="007A6EFA" w:rsidP="00622C59">
      <w:pPr>
        <w:spacing w:after="0"/>
        <w:rPr>
          <w:lang w:val="ro-RO"/>
        </w:rPr>
      </w:pPr>
    </w:p>
    <w:p w14:paraId="394358F7" w14:textId="77777777" w:rsidR="00622C59" w:rsidRPr="00EA2B88" w:rsidRDefault="00622C59" w:rsidP="00622C59">
      <w:pPr>
        <w:spacing w:after="0"/>
        <w:rPr>
          <w:lang w:val="ro-RO"/>
        </w:rPr>
      </w:pPr>
    </w:p>
    <w:p w14:paraId="31316DA8" w14:textId="5048851F" w:rsidR="00854D69" w:rsidRPr="00EA2B88" w:rsidRDefault="006A7811" w:rsidP="00622C59">
      <w:pPr>
        <w:spacing w:after="0"/>
        <w:rPr>
          <w:lang w:val="ro-RO"/>
        </w:rPr>
      </w:pPr>
      <w:r w:rsidRPr="00EA2B88">
        <w:rPr>
          <w:lang w:val="ro-R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0720C494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D882F63" w14:textId="0A0424EF" w:rsidR="00B57624" w:rsidRPr="00BA6F10" w:rsidRDefault="00B57624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8EDD1B" w14:textId="77777777" w:rsidR="00B57624" w:rsidRPr="00BA6F10" w:rsidRDefault="00B57624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FC51D44" w14:textId="4FA1B75C" w:rsidR="00B57624" w:rsidRPr="00BA6F10" w:rsidRDefault="00B57624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085FB" w14:textId="77777777" w:rsidR="00B57624" w:rsidRPr="00BA6F10" w:rsidRDefault="00B57624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323017" w:rsidRPr="00BA6F10" w14:paraId="014D84DE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56B52A0" w14:textId="41DC3AAC" w:rsidR="00323017" w:rsidRPr="00BA6F10" w:rsidRDefault="00323017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323017" w:rsidRPr="00BA6F10" w14:paraId="08818746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00DE3" w14:textId="77777777" w:rsidR="00323017" w:rsidRPr="00BA6F10" w:rsidRDefault="00323017" w:rsidP="00BA6F10">
            <w:pPr>
              <w:spacing w:after="0"/>
              <w:rPr>
                <w:lang w:val="ro-RO"/>
              </w:rPr>
            </w:pPr>
          </w:p>
        </w:tc>
      </w:tr>
      <w:tr w:rsidR="00323017" w:rsidRPr="00BA6F10" w14:paraId="7640CC20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500E49" w14:textId="036C6289" w:rsidR="00323017" w:rsidRPr="00BA6F10" w:rsidRDefault="00323017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323017" w:rsidRPr="00BA6F10" w14:paraId="7AE2692D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D5855" w14:textId="77777777" w:rsidR="00323017" w:rsidRPr="00BA6F10" w:rsidRDefault="00323017" w:rsidP="00BA6F10">
            <w:pPr>
              <w:spacing w:after="0"/>
              <w:rPr>
                <w:lang w:val="ro-RO"/>
              </w:rPr>
            </w:pPr>
          </w:p>
        </w:tc>
      </w:tr>
      <w:tr w:rsidR="00323017" w:rsidRPr="00BA6F10" w14:paraId="0E24956D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337C8F2" w14:textId="27C47D1A" w:rsidR="00323017" w:rsidRPr="00BA6F10" w:rsidRDefault="00323017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323017" w:rsidRPr="00BA6F10" w14:paraId="6BAC6046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BCC3B2" w14:textId="77777777" w:rsidR="00323017" w:rsidRPr="00BA6F10" w:rsidRDefault="00323017" w:rsidP="00BA6F10">
            <w:pPr>
              <w:spacing w:after="0"/>
              <w:rPr>
                <w:lang w:val="ro-RO"/>
              </w:rPr>
            </w:pPr>
          </w:p>
        </w:tc>
      </w:tr>
    </w:tbl>
    <w:p w14:paraId="52F5C141" w14:textId="17C22F70" w:rsidR="004C27D5" w:rsidRDefault="004C27D5" w:rsidP="00E644BA">
      <w:pPr>
        <w:spacing w:after="0"/>
        <w:rPr>
          <w:lang w:val="ro-RO"/>
        </w:rPr>
      </w:pPr>
    </w:p>
    <w:p w14:paraId="0FA29563" w14:textId="77777777" w:rsidR="00323017" w:rsidRPr="00EA2B88" w:rsidRDefault="00323017" w:rsidP="00E644BA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0F083536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0F9D57B" w14:textId="77777777" w:rsidR="00323017" w:rsidRPr="00BA6F10" w:rsidRDefault="00323017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F8FBE" w14:textId="77777777" w:rsidR="00323017" w:rsidRPr="00BA6F10" w:rsidRDefault="00323017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7BA77D6" w14:textId="77777777" w:rsidR="00323017" w:rsidRPr="00BA6F10" w:rsidRDefault="00323017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44AD8" w14:textId="77777777" w:rsidR="00323017" w:rsidRPr="00BA6F10" w:rsidRDefault="00323017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6F52C663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EE0C18" w14:textId="77777777" w:rsidR="00323017" w:rsidRPr="00BA6F10" w:rsidRDefault="00323017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540E3825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1C3B7" w14:textId="77777777" w:rsidR="00323017" w:rsidRPr="00BA6F10" w:rsidRDefault="00323017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7135311D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8CB62A" w14:textId="77777777" w:rsidR="00323017" w:rsidRPr="00BA6F10" w:rsidRDefault="00323017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35D36AE5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A06CB" w14:textId="77777777" w:rsidR="00323017" w:rsidRPr="00BA6F10" w:rsidRDefault="00323017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68321054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B8A22B" w14:textId="77777777" w:rsidR="00323017" w:rsidRPr="00BA6F10" w:rsidRDefault="00323017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72556F5A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95602" w14:textId="77777777" w:rsidR="00323017" w:rsidRPr="00BA6F10" w:rsidRDefault="00323017" w:rsidP="00BA6F10">
            <w:pPr>
              <w:spacing w:after="0"/>
              <w:rPr>
                <w:lang w:val="ro-RO"/>
              </w:rPr>
            </w:pPr>
          </w:p>
        </w:tc>
      </w:tr>
    </w:tbl>
    <w:p w14:paraId="3974E56C" w14:textId="67B8C7EE" w:rsidR="00EA2B88" w:rsidRDefault="00EA2B88" w:rsidP="00E644BA">
      <w:pPr>
        <w:spacing w:after="0"/>
        <w:rPr>
          <w:lang w:val="ro-RO"/>
        </w:rPr>
      </w:pPr>
    </w:p>
    <w:p w14:paraId="5D067007" w14:textId="77777777" w:rsidR="00622C59" w:rsidRPr="00EA2B88" w:rsidRDefault="00622C59" w:rsidP="00622C5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0636396D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B0493AF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A283EE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AAC15C1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B7437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33745242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45BD19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43D1B756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847037" w14:textId="77777777" w:rsidR="00622C59" w:rsidRPr="00BA6F10" w:rsidRDefault="00622C5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613B7ACF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F733169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4704D9F7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E34618" w14:textId="77777777" w:rsidR="00622C59" w:rsidRPr="00BA6F10" w:rsidRDefault="00622C5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1FEF09C6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2AAB01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0BBF23FA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6C48D" w14:textId="77777777" w:rsidR="00622C59" w:rsidRPr="00BA6F10" w:rsidRDefault="00622C59" w:rsidP="00BA6F10">
            <w:pPr>
              <w:spacing w:after="0"/>
              <w:rPr>
                <w:lang w:val="ro-RO"/>
              </w:rPr>
            </w:pPr>
          </w:p>
        </w:tc>
      </w:tr>
    </w:tbl>
    <w:p w14:paraId="3ED3DDA0" w14:textId="77777777" w:rsidR="00622C59" w:rsidRDefault="00622C59" w:rsidP="00622C59">
      <w:pPr>
        <w:spacing w:after="0"/>
        <w:rPr>
          <w:lang w:val="ro-RO"/>
        </w:rPr>
      </w:pPr>
    </w:p>
    <w:p w14:paraId="60EA189E" w14:textId="77777777" w:rsidR="00622C59" w:rsidRPr="00EA2B88" w:rsidRDefault="00622C59" w:rsidP="00622C5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0315011A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FBF48E8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5CA826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5AB98AA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C89F3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15079922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7D80368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5C244601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A6A7E" w14:textId="77777777" w:rsidR="00622C59" w:rsidRPr="00BA6F10" w:rsidRDefault="00622C5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37B729E6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9E7338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0F35E013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F2E74" w14:textId="77777777" w:rsidR="00622C59" w:rsidRPr="00BA6F10" w:rsidRDefault="00622C5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185DFE15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E1FAC4" w14:textId="77777777" w:rsidR="00622C59" w:rsidRPr="00BA6F10" w:rsidRDefault="00622C5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5471C86D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92D0A" w14:textId="77777777" w:rsidR="00622C59" w:rsidRPr="00BA6F10" w:rsidRDefault="00622C59" w:rsidP="00BA6F10">
            <w:pPr>
              <w:spacing w:after="0"/>
              <w:rPr>
                <w:lang w:val="ro-RO"/>
              </w:rPr>
            </w:pPr>
          </w:p>
        </w:tc>
      </w:tr>
    </w:tbl>
    <w:p w14:paraId="6C5B7F5C" w14:textId="0927CDDB" w:rsidR="00854D69" w:rsidRDefault="00854D69" w:rsidP="00854D69">
      <w:pPr>
        <w:spacing w:after="0"/>
        <w:rPr>
          <w:lang w:val="ro-RO"/>
        </w:rPr>
      </w:pPr>
    </w:p>
    <w:p w14:paraId="57110AFF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4DA4A36E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D31EDD4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7D85CD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D82F49F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F47DC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6EC7693F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1E8B01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4E959ED0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1D8574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0E13DECD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CFA6C26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45D9EEA4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70EA7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5311A46C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A4D87A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62BC8716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DDB6D9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7597322D" w14:textId="77777777" w:rsidR="00854D69" w:rsidRDefault="00854D69" w:rsidP="00854D69">
      <w:pPr>
        <w:spacing w:after="0"/>
        <w:rPr>
          <w:lang w:val="ro-RO"/>
        </w:rPr>
      </w:pPr>
    </w:p>
    <w:p w14:paraId="446CEAB9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41625FD4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1759725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343B69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9D8043B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74A84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6EE95ABD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3127E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1E17A342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B0551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00A84707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DEE29D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339E2A6A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98E8A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56426071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CDE120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3B018C43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A465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456EAA73" w14:textId="77777777" w:rsidR="00854D69" w:rsidRDefault="00854D69" w:rsidP="00854D69">
      <w:pPr>
        <w:spacing w:after="0"/>
        <w:rPr>
          <w:lang w:val="ro-RO"/>
        </w:rPr>
      </w:pPr>
    </w:p>
    <w:p w14:paraId="418DDBE3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5EBA53BA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A3972B2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F211B3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99DBD65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79C77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60DBCEB8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D2ADFE3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02CA743C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965F14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606FDDBD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BD9DFEA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48860B0F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A8250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477719C6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6309AD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79F36D81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4984C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0ABCDC29" w14:textId="77777777" w:rsidR="00854D69" w:rsidRDefault="00854D69" w:rsidP="00854D69">
      <w:pPr>
        <w:spacing w:after="0"/>
        <w:rPr>
          <w:lang w:val="ro-RO"/>
        </w:rPr>
      </w:pPr>
    </w:p>
    <w:p w14:paraId="0A56D2C3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0C29B2FE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FE0295A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9F4979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AD27064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E601B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2BE94B70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C4832E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0242FA58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FFC55B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0C8D4F01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E8AC3FB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74E11675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1C832D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588489A4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2780C9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18D564FD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A144B2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4D900F5B" w14:textId="77777777" w:rsidR="00854D69" w:rsidRDefault="00854D69" w:rsidP="00854D69">
      <w:pPr>
        <w:spacing w:after="0"/>
        <w:rPr>
          <w:lang w:val="ro-RO"/>
        </w:rPr>
      </w:pPr>
    </w:p>
    <w:p w14:paraId="2AAA00E8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4FDD48B2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6F19EDE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689BA5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E27B91E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5AC3C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22CF2AD2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3AB8C4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26D437C5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AA7842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758A6850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6C5876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3A1B28CB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D0CB7C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66B50A8A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F8B7EE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3321E4EE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622B3F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36585E85" w14:textId="77777777" w:rsidR="00854D69" w:rsidRDefault="00854D69" w:rsidP="00854D69">
      <w:pPr>
        <w:spacing w:after="0"/>
        <w:rPr>
          <w:lang w:val="ro-RO"/>
        </w:rPr>
      </w:pPr>
    </w:p>
    <w:p w14:paraId="772EE8E8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65ED8495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DAA0F41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181DEF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8413431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BF187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11FEC613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043F57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310E74EE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0175BB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6947FAEC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A89AD1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78C3489A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721604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08874536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C54224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10797254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76CBE9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1E23BB56" w14:textId="77777777" w:rsidR="00854D69" w:rsidRDefault="00854D69" w:rsidP="00854D69">
      <w:pPr>
        <w:spacing w:after="0"/>
        <w:rPr>
          <w:lang w:val="ro-RO"/>
        </w:rPr>
      </w:pPr>
    </w:p>
    <w:p w14:paraId="5BD69C45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28758B30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335EE96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0EE36E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137E539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1BBFD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2B3B3F5B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6985B5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0F9A4A9F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A4E4B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43812B71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D2D7228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540839EB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6C6FC2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35AE4858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A2E168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59ED0442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A3194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74C93DCD" w14:textId="77777777" w:rsidR="00854D69" w:rsidRDefault="00854D69" w:rsidP="00854D69">
      <w:pPr>
        <w:spacing w:after="0"/>
        <w:rPr>
          <w:lang w:val="ro-RO"/>
        </w:rPr>
      </w:pPr>
    </w:p>
    <w:p w14:paraId="6754DBE7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73C17D1B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D8525A1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15CDE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7548026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500ED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738070C5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E95C22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5AEE4361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32F67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510462FE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9BCC97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04B4EB8B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69593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0785C0B0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BBCDD62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2A632C83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DC960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39AF5FC1" w14:textId="77777777" w:rsidR="00854D69" w:rsidRDefault="00854D69" w:rsidP="00854D69">
      <w:pPr>
        <w:spacing w:after="0"/>
        <w:rPr>
          <w:lang w:val="ro-RO"/>
        </w:rPr>
      </w:pPr>
    </w:p>
    <w:p w14:paraId="17F93181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2587E12E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DECD2CA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5F80AD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D838E7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BB767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06BC087E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8D677BA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3BE6D303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9E8F27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49216E2F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3A0012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0E55B01A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8CCB08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399FE72F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517FC9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0AE30F7A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74D382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43D5685A" w14:textId="77777777" w:rsidR="00854D69" w:rsidRDefault="00854D69" w:rsidP="00854D69">
      <w:pPr>
        <w:spacing w:after="0"/>
        <w:rPr>
          <w:lang w:val="ro-RO"/>
        </w:rPr>
      </w:pPr>
    </w:p>
    <w:p w14:paraId="6D1124E7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00005D17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5C19473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8D439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6A25D63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547CE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7EDEA303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FFF820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065A0F30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20AB57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0E1EF3CC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054B1A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24DB3080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B9A4C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459B7FA3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E05EA4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340917C0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C63AF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5BE0FF3C" w14:textId="77777777" w:rsidR="00854D69" w:rsidRDefault="00854D69" w:rsidP="00854D69">
      <w:pPr>
        <w:spacing w:after="0"/>
        <w:rPr>
          <w:lang w:val="ro-RO"/>
        </w:rPr>
      </w:pPr>
    </w:p>
    <w:p w14:paraId="43DFBA91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3CDC6BBD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9053606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F66CDA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3BADDF5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1D605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6B9B427A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1DF70B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70E0CDB0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52284C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5A23FB23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3FD038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4046310C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6653A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7129A1AB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FD45E11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644BFA7D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C01BF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51D58226" w14:textId="77777777" w:rsidR="00854D69" w:rsidRDefault="00854D69" w:rsidP="00854D69">
      <w:pPr>
        <w:spacing w:after="0"/>
        <w:rPr>
          <w:lang w:val="ro-RO"/>
        </w:rPr>
      </w:pPr>
    </w:p>
    <w:p w14:paraId="06EEC57F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4BE794F2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11B5CE0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C6B8A4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FA65F6B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75EAB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43E4F518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49E50E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052E354C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B7D99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3D4D3090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BF4880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02DBF9DC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4CEAE3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2D0E4CD6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C0D15E8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45872981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67946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6D5000BE" w14:textId="77777777" w:rsidR="00854D69" w:rsidRDefault="00854D69" w:rsidP="00854D69">
      <w:pPr>
        <w:spacing w:after="0"/>
        <w:rPr>
          <w:lang w:val="ro-RO"/>
        </w:rPr>
      </w:pPr>
    </w:p>
    <w:p w14:paraId="313972C8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784D04FC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3F542F1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15DAAF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8736230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A9397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4E32BDF3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C51E93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2BF2781D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ADF73C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06CA9890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F6B6AC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5DD3CA25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B8902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6DA5137C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FEE507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4487C0A8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E962FF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26F6B5CA" w14:textId="77777777" w:rsidR="00854D69" w:rsidRDefault="00854D69" w:rsidP="00854D69">
      <w:pPr>
        <w:spacing w:after="0"/>
        <w:rPr>
          <w:lang w:val="ro-RO"/>
        </w:rPr>
      </w:pPr>
    </w:p>
    <w:p w14:paraId="61A8C82B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62E180CE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31405E5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32E7B9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5F093A1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C3EC8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18D734A4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0174C4F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2D99A1C3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B2510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0D59D536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9DF7A0A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404FE8FA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552A98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0A1B9404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A99DE7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22EA2D19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0A22E9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0CD0D381" w14:textId="77777777" w:rsidR="00854D69" w:rsidRDefault="00854D69" w:rsidP="00854D69">
      <w:pPr>
        <w:spacing w:after="0"/>
        <w:rPr>
          <w:lang w:val="ro-RO"/>
        </w:rPr>
      </w:pPr>
    </w:p>
    <w:p w14:paraId="424EB0EA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3D7DA995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5FE5CB8F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BF22E4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8AA348E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F207A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554997ED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DF9AFD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20AA6024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564BE6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33931B97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33717A6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762F0A85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632FE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5212CECA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5B37EC4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641C89EC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3EDF4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35E40C3C" w14:textId="77777777" w:rsidR="00854D69" w:rsidRDefault="00854D69" w:rsidP="00854D69">
      <w:pPr>
        <w:spacing w:after="0"/>
        <w:rPr>
          <w:lang w:val="ro-RO"/>
        </w:rPr>
      </w:pPr>
    </w:p>
    <w:p w14:paraId="08B62A0C" w14:textId="77777777" w:rsidR="00854D69" w:rsidRPr="00EA2B88" w:rsidRDefault="00854D69" w:rsidP="00854D69">
      <w:pPr>
        <w:spacing w:after="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A6F10" w:rsidRPr="00BA6F10" w14:paraId="049E02E3" w14:textId="77777777" w:rsidTr="00BA6F10">
        <w:trPr>
          <w:trHeight w:val="397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F77D671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Data: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6A7CD9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7447BD4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Intervalul orar: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F5C8A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</w:p>
        </w:tc>
      </w:tr>
      <w:tr w:rsidR="00BA6F10" w:rsidRPr="00BA6F10" w14:paraId="2F7B409F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E16F65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Activități:</w:t>
            </w:r>
          </w:p>
        </w:tc>
      </w:tr>
      <w:tr w:rsidR="00BA6F10" w:rsidRPr="00BA6F10" w14:paraId="6D191669" w14:textId="77777777" w:rsidTr="00BA6F10">
        <w:trPr>
          <w:trHeight w:hRule="exact" w:val="2835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6ADFD1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4EF88A60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7DB0E7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Competențe exersate:</w:t>
            </w:r>
          </w:p>
        </w:tc>
      </w:tr>
      <w:tr w:rsidR="00BA6F10" w:rsidRPr="00BA6F10" w14:paraId="724C378C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E1537A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  <w:tr w:rsidR="00BA6F10" w:rsidRPr="00BA6F10" w14:paraId="0DB10ED6" w14:textId="77777777" w:rsidTr="00BA6F10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FBF9F5" w14:textId="77777777" w:rsidR="00854D69" w:rsidRPr="00BA6F10" w:rsidRDefault="00854D69" w:rsidP="00BA6F10">
            <w:pPr>
              <w:spacing w:after="0"/>
              <w:rPr>
                <w:rFonts w:ascii="Cambria" w:hAnsi="Cambria"/>
                <w:b/>
                <w:lang w:val="ro-RO"/>
              </w:rPr>
            </w:pPr>
            <w:r w:rsidRPr="00BA6F10">
              <w:rPr>
                <w:rFonts w:ascii="Cambria" w:hAnsi="Cambria"/>
                <w:b/>
                <w:lang w:val="ro-RO"/>
              </w:rPr>
              <w:t>Observații personale:</w:t>
            </w:r>
          </w:p>
        </w:tc>
      </w:tr>
      <w:tr w:rsidR="00BA6F10" w:rsidRPr="00BA6F10" w14:paraId="0C4F1E39" w14:textId="77777777" w:rsidTr="00BA6F10">
        <w:trPr>
          <w:trHeight w:hRule="exact" w:val="85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92F1B2" w14:textId="77777777" w:rsidR="00854D69" w:rsidRPr="00BA6F10" w:rsidRDefault="00854D69" w:rsidP="00BA6F10">
            <w:pPr>
              <w:spacing w:after="0"/>
              <w:rPr>
                <w:lang w:val="ro-RO"/>
              </w:rPr>
            </w:pPr>
          </w:p>
        </w:tc>
      </w:tr>
    </w:tbl>
    <w:p w14:paraId="52471B0A" w14:textId="77777777" w:rsidR="00854D69" w:rsidRDefault="00854D69" w:rsidP="00854D69">
      <w:pPr>
        <w:spacing w:after="0"/>
        <w:rPr>
          <w:lang w:val="ro-RO"/>
        </w:rPr>
      </w:pPr>
    </w:p>
    <w:p w14:paraId="54922E15" w14:textId="77777777" w:rsidR="008F4433" w:rsidRPr="00EA2B88" w:rsidRDefault="004C27D5" w:rsidP="007A6EFA">
      <w:pPr>
        <w:pStyle w:val="Heading1"/>
        <w:rPr>
          <w:lang w:val="ro-RO"/>
        </w:rPr>
      </w:pPr>
      <w:r w:rsidRPr="00EA2B88">
        <w:rPr>
          <w:lang w:val="ro-RO"/>
        </w:rPr>
        <w:br w:type="page"/>
      </w:r>
      <w:bookmarkStart w:id="7" w:name="_Toc11935590"/>
      <w:r w:rsidR="00EA2B88" w:rsidRPr="00EA2B88">
        <w:rPr>
          <w:lang w:val="ro-RO"/>
        </w:rPr>
        <w:lastRenderedPageBreak/>
        <w:t xml:space="preserve">Anexa A – </w:t>
      </w:r>
      <w:r w:rsidR="008F4433" w:rsidRPr="00EA2B88">
        <w:rPr>
          <w:lang w:val="ro-RO"/>
        </w:rPr>
        <w:t>Concluzii</w:t>
      </w:r>
      <w:r w:rsidR="00B750DF">
        <w:rPr>
          <w:lang w:val="ro-RO"/>
        </w:rPr>
        <w:t xml:space="preserve">le studentului </w:t>
      </w:r>
      <w:r w:rsidR="00B750DF" w:rsidRPr="007A6EFA">
        <w:t>practicant</w:t>
      </w:r>
      <w:r w:rsidR="00B750DF">
        <w:rPr>
          <w:lang w:val="ro-RO"/>
        </w:rPr>
        <w:t xml:space="preserve"> la finalul stagiului</w:t>
      </w:r>
      <w:bookmarkEnd w:id="7"/>
    </w:p>
    <w:p w14:paraId="06FED145" w14:textId="77777777" w:rsidR="008F4433" w:rsidRPr="00EA2B88" w:rsidRDefault="008F4433" w:rsidP="007A6EFA">
      <w:pPr>
        <w:spacing w:after="0"/>
        <w:rPr>
          <w:lang w:val="ro-RO"/>
        </w:rPr>
      </w:pPr>
    </w:p>
    <w:p w14:paraId="7D970C4D" w14:textId="77777777" w:rsidR="008F4433" w:rsidRPr="00EA2B88" w:rsidRDefault="008F4433" w:rsidP="007A6EFA">
      <w:pPr>
        <w:spacing w:after="0"/>
        <w:rPr>
          <w:lang w:val="ro-RO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7A6EFA" w:rsidRPr="007A6EFA" w14:paraId="4F187A57" w14:textId="77777777" w:rsidTr="0020089C">
        <w:trPr>
          <w:trHeight w:hRule="exact" w:val="10206"/>
          <w:jc w:val="center"/>
        </w:trPr>
        <w:tc>
          <w:tcPr>
            <w:tcW w:w="9637" w:type="dxa"/>
            <w:shd w:val="clear" w:color="auto" w:fill="auto"/>
          </w:tcPr>
          <w:p w14:paraId="1098C05D" w14:textId="77777777" w:rsidR="007A6EFA" w:rsidRPr="007A6EFA" w:rsidRDefault="007A6EFA" w:rsidP="0020089C">
            <w:pPr>
              <w:spacing w:after="0"/>
              <w:rPr>
                <w:lang w:val="ro-RO"/>
              </w:rPr>
            </w:pPr>
          </w:p>
        </w:tc>
      </w:tr>
    </w:tbl>
    <w:p w14:paraId="26BFF3F7" w14:textId="77777777" w:rsidR="008F4433" w:rsidRPr="00EA2B88" w:rsidRDefault="008F4433" w:rsidP="008F4433">
      <w:pPr>
        <w:pStyle w:val="Heading1"/>
        <w:rPr>
          <w:lang w:val="ro-RO"/>
        </w:rPr>
      </w:pPr>
      <w:r w:rsidRPr="00EA2B88">
        <w:rPr>
          <w:lang w:val="ro-RO"/>
        </w:rPr>
        <w:br w:type="page"/>
      </w:r>
      <w:bookmarkStart w:id="8" w:name="_Toc11935591"/>
      <w:r w:rsidRPr="00EA2B88">
        <w:rPr>
          <w:lang w:val="ro-RO"/>
        </w:rPr>
        <w:lastRenderedPageBreak/>
        <w:t>Anexa B – Descriere procese/proceduri de lucru</w:t>
      </w:r>
      <w:r w:rsidRPr="00EA2B88">
        <w:rPr>
          <w:rStyle w:val="FootnoteReference"/>
          <w:lang w:val="ro-RO"/>
        </w:rPr>
        <w:footnoteReference w:id="5"/>
      </w:r>
      <w:bookmarkEnd w:id="8"/>
    </w:p>
    <w:p w14:paraId="2CFF064D" w14:textId="77777777" w:rsidR="008F4433" w:rsidRPr="00EA2B88" w:rsidRDefault="008F4433" w:rsidP="008F4433">
      <w:pPr>
        <w:rPr>
          <w:lang w:val="ro-RO"/>
        </w:rPr>
      </w:pPr>
    </w:p>
    <w:p w14:paraId="4EA17AF5" w14:textId="77777777" w:rsidR="008F4433" w:rsidRPr="00EA2B88" w:rsidRDefault="008F4433" w:rsidP="008F4433">
      <w:pPr>
        <w:pStyle w:val="Heading1"/>
        <w:rPr>
          <w:lang w:val="ro-RO"/>
        </w:rPr>
      </w:pPr>
      <w:r w:rsidRPr="00EA2B88">
        <w:rPr>
          <w:lang w:val="ro-RO"/>
        </w:rPr>
        <w:br w:type="page"/>
      </w:r>
      <w:bookmarkStart w:id="9" w:name="_Toc11935592"/>
      <w:r w:rsidRPr="00EA2B88">
        <w:rPr>
          <w:lang w:val="ro-RO"/>
        </w:rPr>
        <w:lastRenderedPageBreak/>
        <w:t>Anexa C – Descriere proiect/aplicație</w:t>
      </w:r>
      <w:r w:rsidRPr="00EA2B88">
        <w:rPr>
          <w:rStyle w:val="FootnoteReference"/>
          <w:lang w:val="ro-RO"/>
        </w:rPr>
        <w:footnoteReference w:id="6"/>
      </w:r>
      <w:bookmarkEnd w:id="9"/>
    </w:p>
    <w:p w14:paraId="23F6F1AE" w14:textId="77777777" w:rsidR="00EA2B88" w:rsidRPr="00EA2B88" w:rsidRDefault="00EA2B88" w:rsidP="008F4433">
      <w:pPr>
        <w:rPr>
          <w:lang w:val="ro-RO"/>
        </w:rPr>
      </w:pPr>
    </w:p>
    <w:p w14:paraId="53A27088" w14:textId="77777777" w:rsidR="00EA2B88" w:rsidRPr="00EA2B88" w:rsidRDefault="00EA2B88" w:rsidP="00EA2B88">
      <w:pPr>
        <w:pStyle w:val="Heading1"/>
        <w:rPr>
          <w:lang w:val="ro-RO"/>
        </w:rPr>
      </w:pPr>
      <w:r w:rsidRPr="00EA2B88">
        <w:rPr>
          <w:lang w:val="ro-RO"/>
        </w:rPr>
        <w:br w:type="page"/>
      </w:r>
      <w:bookmarkStart w:id="10" w:name="_Toc11935593"/>
      <w:r w:rsidRPr="00EA2B88">
        <w:rPr>
          <w:lang w:val="ro-RO"/>
        </w:rPr>
        <w:lastRenderedPageBreak/>
        <w:t>Anexa D – Descriere echipamente și/sau configurații de lucru</w:t>
      </w:r>
      <w:r w:rsidRPr="00EA2B88">
        <w:rPr>
          <w:rStyle w:val="FootnoteReference"/>
          <w:lang w:val="ro-RO"/>
        </w:rPr>
        <w:footnoteReference w:id="7"/>
      </w:r>
      <w:bookmarkEnd w:id="10"/>
    </w:p>
    <w:p w14:paraId="19C406D2" w14:textId="77777777" w:rsidR="00EA2B88" w:rsidRPr="00EA2B88" w:rsidRDefault="00EA2B88" w:rsidP="008F4433">
      <w:pPr>
        <w:rPr>
          <w:lang w:val="ro-RO"/>
        </w:rPr>
      </w:pPr>
    </w:p>
    <w:sectPr w:rsidR="00EA2B88" w:rsidRPr="00EA2B88" w:rsidSect="00E644BA">
      <w:headerReference w:type="default" r:id="rId8"/>
      <w:footerReference w:type="default" r:id="rId9"/>
      <w:pgSz w:w="11907" w:h="16840" w:code="9"/>
      <w:pgMar w:top="1418" w:right="1134" w:bottom="153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14DFB" w14:textId="77777777" w:rsidR="00BA6F10" w:rsidRDefault="00BA6F10" w:rsidP="00960B27">
      <w:pPr>
        <w:spacing w:after="0" w:line="240" w:lineRule="auto"/>
      </w:pPr>
      <w:r>
        <w:separator/>
      </w:r>
    </w:p>
  </w:endnote>
  <w:endnote w:type="continuationSeparator" w:id="0">
    <w:p w14:paraId="4FBF46A1" w14:textId="77777777" w:rsidR="00BA6F10" w:rsidRDefault="00BA6F10" w:rsidP="0096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7338"/>
      <w:gridCol w:w="2517"/>
    </w:tblGrid>
    <w:tr w:rsidR="009371F8" w14:paraId="3F1811CE" w14:textId="77777777" w:rsidTr="00BA6F10">
      <w:trPr>
        <w:trHeight w:val="567"/>
      </w:trPr>
      <w:tc>
        <w:tcPr>
          <w:tcW w:w="7338" w:type="dxa"/>
          <w:shd w:val="clear" w:color="auto" w:fill="auto"/>
          <w:vAlign w:val="center"/>
        </w:tcPr>
        <w:p w14:paraId="0B3AE282" w14:textId="77777777" w:rsidR="009371F8" w:rsidRPr="00BA6F10" w:rsidRDefault="009371F8" w:rsidP="00E644BA">
          <w:pPr>
            <w:pStyle w:val="Footer"/>
            <w:rPr>
              <w:rFonts w:ascii="Cambria" w:hAnsi="Cambria"/>
              <w:b/>
              <w:lang w:val="ro-RO"/>
            </w:rPr>
          </w:pPr>
          <w:r w:rsidRPr="00BA6F10">
            <w:rPr>
              <w:rFonts w:ascii="Cambria" w:hAnsi="Cambria"/>
              <w:b/>
              <w:lang w:val="ro-RO"/>
            </w:rPr>
            <w:t>Facultatea de Științe</w:t>
          </w:r>
        </w:p>
        <w:p w14:paraId="70A0C14F" w14:textId="38158249" w:rsidR="009371F8" w:rsidRPr="00BA6F10" w:rsidRDefault="009371F8" w:rsidP="00E644BA">
          <w:pPr>
            <w:pStyle w:val="Footer"/>
            <w:rPr>
              <w:rFonts w:ascii="Cambria" w:hAnsi="Cambria"/>
              <w:b/>
              <w:lang w:val="ro-RO"/>
            </w:rPr>
          </w:pPr>
          <w:r w:rsidRPr="00BA6F10">
            <w:rPr>
              <w:rFonts w:ascii="Cambria" w:hAnsi="Cambria"/>
              <w:b/>
              <w:lang w:val="ro-RO"/>
            </w:rPr>
            <w:t>Departamentul de Informatică</w:t>
          </w:r>
        </w:p>
      </w:tc>
      <w:tc>
        <w:tcPr>
          <w:tcW w:w="2517" w:type="dxa"/>
          <w:shd w:val="clear" w:color="auto" w:fill="auto"/>
          <w:vAlign w:val="center"/>
        </w:tcPr>
        <w:p w14:paraId="6224F6AC" w14:textId="4A337954" w:rsidR="009371F8" w:rsidRPr="00BA6F10" w:rsidRDefault="009371F8" w:rsidP="00BA6F10">
          <w:pPr>
            <w:pStyle w:val="Footer"/>
            <w:jc w:val="right"/>
            <w:rPr>
              <w:lang w:val="ro-RO"/>
            </w:rPr>
          </w:pPr>
          <w:r w:rsidRPr="00BA6F10">
            <w:rPr>
              <w:lang w:val="ro-RO"/>
            </w:rPr>
            <w:fldChar w:fldCharType="begin"/>
          </w:r>
          <w:r w:rsidRPr="00BA6F10">
            <w:rPr>
              <w:lang w:val="ro-RO"/>
            </w:rPr>
            <w:instrText xml:space="preserve"> PAGE  \* Arabic  \* MERGEFORMAT </w:instrText>
          </w:r>
          <w:r w:rsidRPr="00BA6F10">
            <w:rPr>
              <w:lang w:val="ro-RO"/>
            </w:rPr>
            <w:fldChar w:fldCharType="separate"/>
          </w:r>
          <w:r w:rsidRPr="00BA6F10">
            <w:rPr>
              <w:lang w:val="ro-RO"/>
            </w:rPr>
            <w:t>7</w:t>
          </w:r>
          <w:r w:rsidRPr="00BA6F10">
            <w:rPr>
              <w:lang w:val="ro-RO"/>
            </w:rPr>
            <w:fldChar w:fldCharType="end"/>
          </w:r>
          <w:r w:rsidRPr="00BA6F10">
            <w:rPr>
              <w:lang w:val="ro-RO"/>
            </w:rPr>
            <w:t xml:space="preserve"> / </w:t>
          </w:r>
          <w:r w:rsidRPr="00BA6F10">
            <w:rPr>
              <w:noProof/>
              <w:lang w:val="ro-RO"/>
            </w:rPr>
            <w:fldChar w:fldCharType="begin"/>
          </w:r>
          <w:r w:rsidRPr="00BA6F10">
            <w:rPr>
              <w:noProof/>
              <w:lang w:val="ro-RO"/>
            </w:rPr>
            <w:instrText xml:space="preserve"> NUMPAGES  \* Arabic  \* MERGEFORMAT </w:instrText>
          </w:r>
          <w:r w:rsidRPr="00BA6F10">
            <w:rPr>
              <w:noProof/>
              <w:lang w:val="ro-RO"/>
            </w:rPr>
            <w:fldChar w:fldCharType="separate"/>
          </w:r>
          <w:r w:rsidRPr="00BA6F10">
            <w:rPr>
              <w:noProof/>
              <w:lang w:val="ro-RO"/>
            </w:rPr>
            <w:t>12</w:t>
          </w:r>
          <w:r w:rsidRPr="00BA6F10">
            <w:rPr>
              <w:noProof/>
              <w:lang w:val="ro-RO"/>
            </w:rPr>
            <w:fldChar w:fldCharType="end"/>
          </w:r>
        </w:p>
      </w:tc>
    </w:tr>
  </w:tbl>
  <w:p w14:paraId="6CD8C224" w14:textId="58A6DAD5" w:rsidR="00EA2B88" w:rsidRDefault="00BA6F10">
    <w:pPr>
      <w:pStyle w:val="Footer"/>
    </w:pPr>
    <w:r>
      <w:rPr>
        <w:noProof/>
      </w:rPr>
      <w:pict w14:anchorId="4B3D85E2">
        <v:rect id="Rectangle 8" o:spid="_x0000_s2053" style="position:absolute;margin-left:46.3pt;margin-top:-1477.65pt;width:593.55pt;height:2.85pt;z-index:1;visibility:visible;mso-position-horizontal-relative:page;mso-position-vertical-relative:page;v-text-anchor:middle" fillcolor="#0070c0" stroked="f" strokeweight="1pt">
          <v:fill rotate="t" focusposition=".5,.5" focussize="" colors="0 #0070c0;64881f white" focus="100%" type="gradientRadial"/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CCE1" w14:textId="77777777" w:rsidR="00BA6F10" w:rsidRDefault="00BA6F10" w:rsidP="00960B27">
      <w:pPr>
        <w:spacing w:after="0" w:line="240" w:lineRule="auto"/>
      </w:pPr>
      <w:r>
        <w:separator/>
      </w:r>
    </w:p>
  </w:footnote>
  <w:footnote w:type="continuationSeparator" w:id="0">
    <w:p w14:paraId="09234C6E" w14:textId="77777777" w:rsidR="00BA6F10" w:rsidRDefault="00BA6F10" w:rsidP="00960B27">
      <w:pPr>
        <w:spacing w:after="0" w:line="240" w:lineRule="auto"/>
      </w:pPr>
      <w:r>
        <w:continuationSeparator/>
      </w:r>
    </w:p>
  </w:footnote>
  <w:footnote w:id="1">
    <w:p w14:paraId="124604AC" w14:textId="77777777" w:rsidR="00EA2B88" w:rsidRPr="00824ED1" w:rsidRDefault="00EA2B88">
      <w:pPr>
        <w:pStyle w:val="FootnoteText"/>
        <w:rPr>
          <w:lang w:val="ro-RO"/>
        </w:rPr>
      </w:pPr>
      <w:r w:rsidRPr="00824ED1">
        <w:rPr>
          <w:rStyle w:val="FootnoteReference"/>
          <w:lang w:val="ro-RO"/>
        </w:rPr>
        <w:footnoteRef/>
      </w:r>
      <w:r w:rsidRPr="00824ED1">
        <w:rPr>
          <w:lang w:val="ro-RO"/>
        </w:rPr>
        <w:t xml:space="preserve"> Profil de activitate, statut juridic, forma de organizare, complexitatea activității, dimensiune, sistem de management etc.</w:t>
      </w:r>
    </w:p>
  </w:footnote>
  <w:footnote w:id="2">
    <w:p w14:paraId="232DFE99" w14:textId="77777777" w:rsidR="00EA2B88" w:rsidRPr="00824ED1" w:rsidRDefault="00EA2B88">
      <w:pPr>
        <w:pStyle w:val="FootnoteText"/>
        <w:rPr>
          <w:lang w:val="ro-RO"/>
        </w:rPr>
      </w:pPr>
      <w:r w:rsidRPr="00824ED1">
        <w:rPr>
          <w:rStyle w:val="FootnoteReference"/>
          <w:lang w:val="ro-RO"/>
        </w:rPr>
        <w:footnoteRef/>
      </w:r>
      <w:r w:rsidRPr="00824ED1">
        <w:rPr>
          <w:lang w:val="ro-RO"/>
        </w:rPr>
        <w:t xml:space="preserve"> Prezentarea scopului, descrierea proiectelor sau aplicațiilor, lista echipamentelor folosite, lista aplicațiilor folosite, infrastructura de comunicație etc.</w:t>
      </w:r>
    </w:p>
  </w:footnote>
  <w:footnote w:id="3">
    <w:p w14:paraId="1F3EB382" w14:textId="21BB007D" w:rsidR="007A6EFA" w:rsidRPr="007A6EFA" w:rsidRDefault="007A6EF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824ED1">
        <w:rPr>
          <w:lang w:val="ro-RO"/>
        </w:rPr>
        <w:t xml:space="preserve">Aplicarea regulilor de muncă organizată și eficientă, respectarea principiilor și a normelor de etică profesională, </w:t>
      </w:r>
      <w:r>
        <w:rPr>
          <w:lang w:val="ro-RO"/>
        </w:rPr>
        <w:t>d</w:t>
      </w:r>
      <w:r w:rsidRPr="00824ED1">
        <w:rPr>
          <w:lang w:val="ro-RO"/>
        </w:rPr>
        <w:t>esfășurarea eficientă a activităților organizate î</w:t>
      </w:r>
      <w:r>
        <w:rPr>
          <w:lang w:val="ro-RO"/>
        </w:rPr>
        <w:t xml:space="preserve">ntr-un grup interdisciplinar, </w:t>
      </w:r>
      <w:r w:rsidRPr="00824ED1">
        <w:rPr>
          <w:lang w:val="ro-RO"/>
        </w:rPr>
        <w:t>dezvoltarea capacităților empatice de comunicare interpersonală, de relaționare</w:t>
      </w:r>
      <w:r>
        <w:rPr>
          <w:lang w:val="ro-RO"/>
        </w:rPr>
        <w:t>,</w:t>
      </w:r>
      <w:r w:rsidRPr="00824ED1">
        <w:rPr>
          <w:lang w:val="ro-RO"/>
        </w:rPr>
        <w:t xml:space="preserve"> colaborare cu grupuri diverse, </w:t>
      </w:r>
      <w:r>
        <w:rPr>
          <w:lang w:val="ro-RO"/>
        </w:rPr>
        <w:t>u</w:t>
      </w:r>
      <w:r w:rsidRPr="00824ED1">
        <w:rPr>
          <w:lang w:val="ro-RO"/>
        </w:rPr>
        <w:t xml:space="preserve">tilizarea unor metode și tehnici eficiente de dezvoltare a capacităților de valorificare a cunoștințelor, de adaptare la cerințele unei societăți dinamice </w:t>
      </w:r>
      <w:r>
        <w:rPr>
          <w:lang w:val="ro-RO"/>
        </w:rPr>
        <w:t>etc.</w:t>
      </w:r>
    </w:p>
  </w:footnote>
  <w:footnote w:id="4">
    <w:p w14:paraId="2B6784A3" w14:textId="37F9B53E" w:rsidR="007A6EFA" w:rsidRPr="007A6EFA" w:rsidRDefault="007A6EF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824ED1">
        <w:rPr>
          <w:lang w:val="ro-RO"/>
        </w:rPr>
        <w:t>Experiențe personale, valori, considerente etice, atitudine etc.</w:t>
      </w:r>
    </w:p>
  </w:footnote>
  <w:footnote w:id="5">
    <w:p w14:paraId="6DEA9E6B" w14:textId="77777777" w:rsidR="00EA2B88" w:rsidRPr="00824ED1" w:rsidRDefault="00EA2B88">
      <w:pPr>
        <w:pStyle w:val="FootnoteText"/>
        <w:rPr>
          <w:lang w:val="ro-RO"/>
        </w:rPr>
      </w:pPr>
      <w:r w:rsidRPr="00824ED1">
        <w:rPr>
          <w:rStyle w:val="FootnoteReference"/>
          <w:lang w:val="ro-RO"/>
        </w:rPr>
        <w:footnoteRef/>
      </w:r>
      <w:r w:rsidRPr="00824ED1">
        <w:rPr>
          <w:lang w:val="ro-RO"/>
        </w:rPr>
        <w:t xml:space="preserve"> </w:t>
      </w:r>
      <w:r w:rsidRPr="00824ED1">
        <w:rPr>
          <w:lang w:val="ro-RO"/>
        </w:rPr>
        <w:t>Formatul este liber. Se pot include și diagrame, scheme logice etc.</w:t>
      </w:r>
    </w:p>
  </w:footnote>
  <w:footnote w:id="6">
    <w:p w14:paraId="5CCC5273" w14:textId="03B0D6FB" w:rsidR="00EA2B88" w:rsidRPr="00824ED1" w:rsidRDefault="00EA2B88">
      <w:pPr>
        <w:pStyle w:val="FootnoteText"/>
        <w:rPr>
          <w:lang w:val="ro-RO"/>
        </w:rPr>
      </w:pPr>
      <w:r w:rsidRPr="00824ED1">
        <w:rPr>
          <w:rStyle w:val="FootnoteReference"/>
          <w:lang w:val="ro-RO"/>
        </w:rPr>
        <w:footnoteRef/>
      </w:r>
      <w:r w:rsidRPr="00824ED1">
        <w:rPr>
          <w:lang w:val="ro-RO"/>
        </w:rPr>
        <w:t xml:space="preserve"> Format liber. </w:t>
      </w:r>
      <w:r w:rsidRPr="00824ED1">
        <w:rPr>
          <w:lang w:val="ro-RO"/>
        </w:rPr>
        <w:t>Include planuri, schițe, modele experimentale, fotografii,</w:t>
      </w:r>
      <w:r w:rsidR="00B750DF">
        <w:rPr>
          <w:lang w:val="ro-RO"/>
        </w:rPr>
        <w:t xml:space="preserve"> </w:t>
      </w:r>
      <w:r w:rsidRPr="00824ED1">
        <w:rPr>
          <w:lang w:val="ro-RO"/>
        </w:rPr>
        <w:t>arhitecturi, structuri de date, secvențe de cod etc.</w:t>
      </w:r>
    </w:p>
  </w:footnote>
  <w:footnote w:id="7">
    <w:p w14:paraId="2583EF0E" w14:textId="62023672" w:rsidR="00EA2B88" w:rsidRPr="00824ED1" w:rsidRDefault="00EA2B88" w:rsidP="00EA2B88">
      <w:pPr>
        <w:pStyle w:val="FootnoteText"/>
        <w:rPr>
          <w:lang w:val="ro-RO"/>
        </w:rPr>
      </w:pPr>
      <w:r w:rsidRPr="00824ED1">
        <w:rPr>
          <w:rStyle w:val="FootnoteReference"/>
          <w:lang w:val="ro-RO"/>
        </w:rPr>
        <w:footnoteRef/>
      </w:r>
      <w:r w:rsidRPr="00824ED1">
        <w:rPr>
          <w:lang w:val="ro-RO"/>
        </w:rPr>
        <w:t xml:space="preserve"> Formatul este liber. Se pot include scheme, schițe</w:t>
      </w:r>
      <w:r w:rsidR="00B750DF">
        <w:rPr>
          <w:lang w:val="ro-RO"/>
        </w:rPr>
        <w:t>,</w:t>
      </w:r>
      <w:r w:rsidRPr="00824ED1">
        <w:rPr>
          <w:lang w:val="ro-RO"/>
        </w:rPr>
        <w:t xml:space="preserve"> fotografii</w:t>
      </w:r>
      <w:r w:rsidR="00B750DF">
        <w:rPr>
          <w:lang w:val="ro-RO"/>
        </w:rPr>
        <w:t xml:space="preserve">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0BC6" w14:textId="435C32CF" w:rsidR="00EA2B88" w:rsidRDefault="00BA6F10">
    <w:pPr>
      <w:pStyle w:val="Header"/>
    </w:pPr>
    <w:r>
      <w:rPr>
        <w:noProof/>
      </w:rPr>
      <w:pict w14:anchorId="640D6F82">
        <v:rect id="Rectangle 12" o:spid="_x0000_s2050" style="position:absolute;margin-left:56.7pt;margin-top:-9051.65pt;width:593.55pt;height:2.8pt;z-index:2;visibility:visible;mso-position-horizontal-relative:page;mso-position-vertical-relative:page;v-text-anchor:middle" fillcolor="#0070c0" stroked="f" strokeweight="1pt">
          <v:fill rotate="t" focusposition=".5,.5" focussize="" colors="0 #0070c0;64881f white" focus="100%" type="gradientRadial"/>
          <w10:wrap anchorx="page" anchory="margin"/>
        </v:rect>
      </w:pict>
    </w:r>
  </w:p>
  <w:p w14:paraId="71A79B05" w14:textId="77777777" w:rsidR="00EA2B88" w:rsidRDefault="00EA2B88">
    <w:pPr>
      <w:pStyle w:val="Header"/>
    </w:pPr>
  </w:p>
  <w:p w14:paraId="45F3104B" w14:textId="77777777" w:rsidR="00EA2B88" w:rsidRPr="002B6F99" w:rsidRDefault="00EA2B88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0023"/>
    <w:multiLevelType w:val="hybridMultilevel"/>
    <w:tmpl w:val="9F90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6AD"/>
    <w:multiLevelType w:val="hybridMultilevel"/>
    <w:tmpl w:val="4B4E7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24ED"/>
    <w:multiLevelType w:val="hybridMultilevel"/>
    <w:tmpl w:val="3244A740"/>
    <w:lvl w:ilvl="0" w:tplc="CEB80D44">
      <w:start w:val="1"/>
      <w:numFmt w:val="decimal"/>
      <w:lvlText w:val="Art.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D56F79"/>
    <w:multiLevelType w:val="hybridMultilevel"/>
    <w:tmpl w:val="F1E8E836"/>
    <w:lvl w:ilvl="0" w:tplc="0EC88B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6CE0"/>
    <w:multiLevelType w:val="hybridMultilevel"/>
    <w:tmpl w:val="4F94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494"/>
    <w:rsid w:val="00020C26"/>
    <w:rsid w:val="00041A27"/>
    <w:rsid w:val="00052DC7"/>
    <w:rsid w:val="000638EB"/>
    <w:rsid w:val="00111554"/>
    <w:rsid w:val="00120D27"/>
    <w:rsid w:val="00132C8C"/>
    <w:rsid w:val="0013773E"/>
    <w:rsid w:val="001B5206"/>
    <w:rsid w:val="001D374C"/>
    <w:rsid w:val="00200EFB"/>
    <w:rsid w:val="00233D00"/>
    <w:rsid w:val="00266C91"/>
    <w:rsid w:val="00285494"/>
    <w:rsid w:val="00293C01"/>
    <w:rsid w:val="002B6F99"/>
    <w:rsid w:val="002D08E4"/>
    <w:rsid w:val="002E4B97"/>
    <w:rsid w:val="00312502"/>
    <w:rsid w:val="00323017"/>
    <w:rsid w:val="003545F7"/>
    <w:rsid w:val="00377AF8"/>
    <w:rsid w:val="003D114A"/>
    <w:rsid w:val="00412E79"/>
    <w:rsid w:val="00452E99"/>
    <w:rsid w:val="004864C1"/>
    <w:rsid w:val="004A4D34"/>
    <w:rsid w:val="004B7C95"/>
    <w:rsid w:val="004C27D5"/>
    <w:rsid w:val="004F75FD"/>
    <w:rsid w:val="0053392B"/>
    <w:rsid w:val="005370E6"/>
    <w:rsid w:val="00553381"/>
    <w:rsid w:val="00586FC1"/>
    <w:rsid w:val="005B1D69"/>
    <w:rsid w:val="005F7D0E"/>
    <w:rsid w:val="00622C59"/>
    <w:rsid w:val="00676A35"/>
    <w:rsid w:val="00684002"/>
    <w:rsid w:val="006A08EA"/>
    <w:rsid w:val="006A7811"/>
    <w:rsid w:val="006C69E7"/>
    <w:rsid w:val="0070205F"/>
    <w:rsid w:val="00715B15"/>
    <w:rsid w:val="00762AFF"/>
    <w:rsid w:val="007A6EFA"/>
    <w:rsid w:val="007D21A2"/>
    <w:rsid w:val="008023FE"/>
    <w:rsid w:val="00803361"/>
    <w:rsid w:val="00803659"/>
    <w:rsid w:val="00824ED1"/>
    <w:rsid w:val="00854D69"/>
    <w:rsid w:val="008C3760"/>
    <w:rsid w:val="008C5E2B"/>
    <w:rsid w:val="008F0227"/>
    <w:rsid w:val="008F4433"/>
    <w:rsid w:val="00906E48"/>
    <w:rsid w:val="009151FE"/>
    <w:rsid w:val="00933A2F"/>
    <w:rsid w:val="009371F8"/>
    <w:rsid w:val="00960B27"/>
    <w:rsid w:val="009620A1"/>
    <w:rsid w:val="009651B0"/>
    <w:rsid w:val="00972D5F"/>
    <w:rsid w:val="009E638E"/>
    <w:rsid w:val="009F6D0A"/>
    <w:rsid w:val="009F7F97"/>
    <w:rsid w:val="00A739E7"/>
    <w:rsid w:val="00A86820"/>
    <w:rsid w:val="00AE2529"/>
    <w:rsid w:val="00B13337"/>
    <w:rsid w:val="00B16F94"/>
    <w:rsid w:val="00B30D3A"/>
    <w:rsid w:val="00B43ED9"/>
    <w:rsid w:val="00B57624"/>
    <w:rsid w:val="00B750DF"/>
    <w:rsid w:val="00BA6F10"/>
    <w:rsid w:val="00BB3D69"/>
    <w:rsid w:val="00BD5B7D"/>
    <w:rsid w:val="00BD7D90"/>
    <w:rsid w:val="00C63790"/>
    <w:rsid w:val="00C851BE"/>
    <w:rsid w:val="00CA3D2D"/>
    <w:rsid w:val="00D27BAB"/>
    <w:rsid w:val="00D63609"/>
    <w:rsid w:val="00D86BD4"/>
    <w:rsid w:val="00E26373"/>
    <w:rsid w:val="00E31C8B"/>
    <w:rsid w:val="00E644BA"/>
    <w:rsid w:val="00E703D9"/>
    <w:rsid w:val="00EA2B88"/>
    <w:rsid w:val="00EA3D77"/>
    <w:rsid w:val="00F21040"/>
    <w:rsid w:val="00F24BE7"/>
    <w:rsid w:val="00F37B3A"/>
    <w:rsid w:val="00F80E26"/>
    <w:rsid w:val="00FB53FF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CDC38AF"/>
  <w15:docId w15:val="{13F1B9B4-6CFF-43EC-A650-07604A3C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EFA"/>
    <w:pPr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041A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B27"/>
  </w:style>
  <w:style w:type="paragraph" w:styleId="Footer">
    <w:name w:val="footer"/>
    <w:basedOn w:val="Normal"/>
    <w:link w:val="FooterChar"/>
    <w:uiPriority w:val="99"/>
    <w:rsid w:val="0096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0B27"/>
  </w:style>
  <w:style w:type="paragraph" w:customStyle="1" w:styleId="Default">
    <w:name w:val="Default"/>
    <w:uiPriority w:val="99"/>
    <w:rsid w:val="00233D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35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545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8C3760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3760"/>
    <w:pPr>
      <w:ind w:left="720"/>
    </w:pPr>
  </w:style>
  <w:style w:type="character" w:customStyle="1" w:styleId="Heading1Char">
    <w:name w:val="Heading 1 Char"/>
    <w:link w:val="Heading1"/>
    <w:rsid w:val="00041A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151F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26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26373"/>
    <w:rPr>
      <w:rFonts w:cs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2637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26373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locked/>
    <w:rsid w:val="00E26373"/>
  </w:style>
  <w:style w:type="character" w:styleId="Hyperlink">
    <w:name w:val="Hyperlink"/>
    <w:uiPriority w:val="99"/>
    <w:unhideWhenUsed/>
    <w:rsid w:val="00E2637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906E4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06E4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A58F-E59A-4645-8B72-2D3767F7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Home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Gabriel Stoian</dc:creator>
  <cp:keywords/>
  <dc:description/>
  <cp:lastModifiedBy>Gabriel Stoian</cp:lastModifiedBy>
  <cp:revision>6</cp:revision>
  <cp:lastPrinted>2019-06-20T12:06:00Z</cp:lastPrinted>
  <dcterms:created xsi:type="dcterms:W3CDTF">2018-11-27T07:32:00Z</dcterms:created>
  <dcterms:modified xsi:type="dcterms:W3CDTF">2019-06-20T12:07:00Z</dcterms:modified>
</cp:coreProperties>
</file>